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850" w:rsidRPr="00112850" w:rsidRDefault="00112850" w:rsidP="00373CD3">
      <w:pPr>
        <w:spacing w:line="240" w:lineRule="auto"/>
      </w:pPr>
      <w:r w:rsidRPr="00112850">
        <w:t>HL 140 Introduction to Clinical Laboratory should be archived as it has been replaced by MS 180</w:t>
      </w:r>
    </w:p>
    <w:p w:rsidR="00112850" w:rsidRDefault="00112850" w:rsidP="00373CD3">
      <w:pPr>
        <w:spacing w:line="240" w:lineRule="auto"/>
        <w:rPr>
          <w:highlight w:val="yellow"/>
        </w:rPr>
      </w:pPr>
    </w:p>
    <w:p w:rsidR="00112850" w:rsidRDefault="00112850" w:rsidP="00373CD3">
      <w:pPr>
        <w:spacing w:line="240" w:lineRule="auto"/>
        <w:rPr>
          <w:highlight w:val="yellow"/>
        </w:rPr>
      </w:pPr>
    </w:p>
    <w:p w:rsidR="00112850" w:rsidRDefault="00112850" w:rsidP="00373CD3">
      <w:pPr>
        <w:spacing w:line="240" w:lineRule="auto"/>
        <w:rPr>
          <w:highlight w:val="yellow"/>
        </w:rPr>
      </w:pPr>
    </w:p>
    <w:p w:rsidR="00373CD3" w:rsidRPr="00373CD3" w:rsidRDefault="00373CD3" w:rsidP="00373CD3">
      <w:bookmarkStart w:id="0" w:name="_GoBack"/>
      <w:bookmarkEnd w:id="0"/>
    </w:p>
    <w:sectPr w:rsidR="00373CD3" w:rsidRPr="00373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62"/>
    <w:rsid w:val="00112850"/>
    <w:rsid w:val="00373CD3"/>
    <w:rsid w:val="00400990"/>
    <w:rsid w:val="0052727A"/>
    <w:rsid w:val="005D18B4"/>
    <w:rsid w:val="006E2BE7"/>
    <w:rsid w:val="00772031"/>
    <w:rsid w:val="00993062"/>
    <w:rsid w:val="00AB0207"/>
    <w:rsid w:val="00E13993"/>
    <w:rsid w:val="00EB0000"/>
    <w:rsid w:val="00F8687A"/>
    <w:rsid w:val="00FC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4426A"/>
  <w15:chartTrackingRefBased/>
  <w15:docId w15:val="{3326ECA3-EAC2-494A-A002-E24A2302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020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2020-10-07T22:20:00Z</dcterms:created>
  <dcterms:modified xsi:type="dcterms:W3CDTF">2020-10-11T12:19:00Z</dcterms:modified>
</cp:coreProperties>
</file>