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43C4C" w14:textId="7A53CFAC" w:rsidR="00173EEF" w:rsidRDefault="0099168F">
      <w:r>
        <w:t>Sample Question for Faculty-Developed Survey:</w:t>
      </w:r>
    </w:p>
    <w:p w14:paraId="7C52EE98" w14:textId="149839D4" w:rsidR="0099168F" w:rsidRDefault="0099168F"/>
    <w:p w14:paraId="2EEF3031" w14:textId="291887CB" w:rsidR="0099168F" w:rsidRDefault="0099168F"/>
    <w:p w14:paraId="2D1E2EDE" w14:textId="5D77CE7A" w:rsidR="0099168F" w:rsidRDefault="0099168F" w:rsidP="0099168F">
      <w:pPr>
        <w:pStyle w:val="ListParagraph"/>
        <w:numPr>
          <w:ilvl w:val="0"/>
          <w:numId w:val="1"/>
        </w:numPr>
      </w:pPr>
      <w:r>
        <w:t xml:space="preserve">Based on what you learned from MA097 to MA098 and your online experiences, do you believe students can successfully complete both courses online in one semester? Skills covered in the semester include but not limited to solving equations and equalities.  </w:t>
      </w:r>
    </w:p>
    <w:sectPr w:rsidR="009916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default"/>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067F18"/>
    <w:multiLevelType w:val="hybridMultilevel"/>
    <w:tmpl w:val="8604DDB2"/>
    <w:lvl w:ilvl="0" w:tplc="984E7E66">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68F"/>
    <w:rsid w:val="004D1528"/>
    <w:rsid w:val="0064361E"/>
    <w:rsid w:val="00991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7BC058"/>
  <w15:chartTrackingRefBased/>
  <w15:docId w15:val="{E680C383-C04E-1448-9CFB-7CB7402F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6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Words>
  <Characters>259</Characters>
  <Application>Microsoft Office Word</Application>
  <DocSecurity>0</DocSecurity>
  <Lines>2</Lines>
  <Paragraphs>1</Paragraphs>
  <ScaleCrop>false</ScaleCrop>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Danielle Unten</dc:creator>
  <cp:keywords/>
  <dc:description/>
  <cp:lastModifiedBy>Trisha Danielle Unten</cp:lastModifiedBy>
  <cp:revision>1</cp:revision>
  <dcterms:created xsi:type="dcterms:W3CDTF">2020-10-12T07:15:00Z</dcterms:created>
  <dcterms:modified xsi:type="dcterms:W3CDTF">2020-10-12T07:19:00Z</dcterms:modified>
</cp:coreProperties>
</file>