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397"/>
        <w:gridCol w:w="6683"/>
      </w:tblGrid>
      <w:tr w:rsidR="00AA62B5" w:rsidRPr="000B19E1" w:rsidTr="00C92AF5">
        <w:trPr>
          <w:trHeight w:hRule="exact" w:val="1440"/>
          <w:tblHeader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20574" w:rsidRPr="00FC7DB9" w:rsidRDefault="00FC7DB9" w:rsidP="00E92C1F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7B68FB">
              <w:rPr>
                <w:b/>
                <w:spacing w:val="100"/>
                <w:sz w:val="24"/>
                <w:szCs w:val="24"/>
              </w:rPr>
              <w:t>-</w:t>
            </w:r>
            <w:r w:rsidR="00E92C1F">
              <w:rPr>
                <w:b/>
                <w:spacing w:val="100"/>
                <w:sz w:val="24"/>
                <w:szCs w:val="24"/>
              </w:rPr>
              <w:t>A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20574" w:rsidRPr="00722BDF" w:rsidRDefault="000250E3" w:rsidP="000250E3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to develop a marketing plan which helps to enhance GCC’s brand identity</w:t>
            </w:r>
          </w:p>
        </w:tc>
      </w:tr>
      <w:tr w:rsidR="00801A11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01A11" w:rsidRPr="000675A0" w:rsidRDefault="00801A11" w:rsidP="00801A11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b/>
                <w:smallCaps/>
                <w:spacing w:val="20"/>
                <w:sz w:val="26"/>
                <w:szCs w:val="26"/>
              </w:rPr>
            </w:pPr>
            <w:r w:rsidRPr="000675A0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01A11" w:rsidRPr="00DF1226" w:rsidRDefault="00801A11" w:rsidP="00010082">
            <w:r w:rsidRPr="00DF1226">
              <w:rPr>
                <w:rFonts w:ascii="Calibri" w:hAnsi="Calibri"/>
                <w:color w:val="000000"/>
              </w:rPr>
              <w:t>C</w:t>
            </w:r>
            <w:r>
              <w:rPr>
                <w:rFonts w:ascii="Calibri" w:hAnsi="Calibri"/>
                <w:color w:val="000000"/>
              </w:rPr>
              <w:t>onvene Taskforce to compile, review, and develop a measurement orientation program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0250E3" w:rsidP="00E00418">
            <w:pPr>
              <w:rPr>
                <w:rFonts w:ascii="Calibri" w:hAnsi="Calibri"/>
                <w:color w:val="000000"/>
              </w:rPr>
            </w:pPr>
            <w:r w:rsidRPr="00DF1226">
              <w:rPr>
                <w:rFonts w:ascii="Calibri" w:hAnsi="Calibri"/>
                <w:color w:val="000000"/>
              </w:rPr>
              <w:t>Assistant Director,</w:t>
            </w:r>
            <w:r w:rsidR="00D476E3">
              <w:rPr>
                <w:rFonts w:ascii="Calibri" w:hAnsi="Calibri"/>
                <w:color w:val="000000"/>
              </w:rPr>
              <w:t xml:space="preserve"> Planning and Development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D476E3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February 2011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3B0640" w:rsidP="001C4E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Activity completed. A 7-member Taskforce was </w:t>
            </w:r>
            <w:r w:rsidR="001C4E88">
              <w:rPr>
                <w:rFonts w:ascii="Calibri" w:hAnsi="Calibri"/>
                <w:color w:val="000000"/>
              </w:rPr>
              <w:t>formed. Appointment l</w:t>
            </w:r>
            <w:r>
              <w:rPr>
                <w:rFonts w:ascii="Calibri" w:hAnsi="Calibri"/>
                <w:color w:val="000000"/>
              </w:rPr>
              <w:t xml:space="preserve">etters were sent January 31, 2011. </w:t>
            </w:r>
            <w:r w:rsidR="001C4E88">
              <w:rPr>
                <w:rFonts w:ascii="Calibri" w:hAnsi="Calibri"/>
                <w:color w:val="000000"/>
              </w:rPr>
              <w:t>Taskforce m</w:t>
            </w:r>
            <w:r>
              <w:rPr>
                <w:rFonts w:ascii="Calibri" w:hAnsi="Calibri"/>
                <w:color w:val="000000"/>
              </w:rPr>
              <w:t xml:space="preserve">embers include, Planner IV, Associate Dean, Program Coordinator III, Controller, faculty (2), and Assistant Director, P&amp;D. The Taskforce met on January 31, 2011 to discuss their responsibility. 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3B0640" w:rsidP="00CD6F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Establish Dedicated Planning Taskforce. 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3B0640" w:rsidP="003B064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3A7052">
              <w:rPr>
                <w:rFonts w:ascii="Calibri" w:hAnsi="Calibri"/>
                <w:color w:val="000000"/>
              </w:rPr>
              <w:t>0%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3B0640" w:rsidP="00CD6FB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Continue to conduct meetings. 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B90C91" w:rsidRPr="00DF1226" w:rsidRDefault="00894F78" w:rsidP="00894F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As of December 31, 2011, c</w:t>
            </w:r>
            <w:r w:rsidR="00D476E3">
              <w:rPr>
                <w:rFonts w:ascii="Calibri" w:eastAsia="Times New Roman" w:hAnsi="Calibri" w:cs="Times New Roman"/>
              </w:rPr>
              <w:t xml:space="preserve">ommittee members met </w:t>
            </w:r>
            <w:r>
              <w:rPr>
                <w:rFonts w:ascii="Calibri" w:eastAsia="Times New Roman" w:hAnsi="Calibri" w:cs="Times New Roman"/>
              </w:rPr>
              <w:t xml:space="preserve">and discussed documents to review.  </w:t>
            </w:r>
          </w:p>
        </w:tc>
      </w:tr>
      <w:tr w:rsidR="00181451" w:rsidRPr="000B19E1" w:rsidTr="00603B51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181451" w:rsidRPr="001D23CF" w:rsidRDefault="00181451" w:rsidP="008D4DA6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181451" w:rsidRPr="001D23CF" w:rsidRDefault="00181451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801A11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01A11" w:rsidRPr="000675A0" w:rsidRDefault="00801A11" w:rsidP="006128ED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b/>
                <w:smallCaps/>
                <w:spacing w:val="20"/>
                <w:sz w:val="26"/>
                <w:szCs w:val="26"/>
              </w:rPr>
            </w:pPr>
            <w:r w:rsidRPr="000675A0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01A11" w:rsidRPr="00954885" w:rsidRDefault="00801A11" w:rsidP="00E00418">
            <w:r>
              <w:rPr>
                <w:rFonts w:ascii="Calibri" w:eastAsia="Times New Roman" w:hAnsi="Calibri" w:cs="Times New Roman"/>
              </w:rPr>
              <w:t>Develop qualitative assessments for each project (plan) identify by task force (e.g., ISMP, Technology, Assessment, and Facility)</w:t>
            </w:r>
          </w:p>
        </w:tc>
      </w:tr>
      <w:tr w:rsidR="0095488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54885" w:rsidRPr="001D23CF" w:rsidRDefault="0095488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54885" w:rsidRPr="00954885" w:rsidRDefault="00954885" w:rsidP="00743E6C">
            <w:pPr>
              <w:rPr>
                <w:rFonts w:ascii="Calibri" w:hAnsi="Calibri"/>
                <w:color w:val="000000"/>
              </w:rPr>
            </w:pPr>
            <w:r w:rsidRPr="00954885">
              <w:rPr>
                <w:rFonts w:ascii="Calibri" w:hAnsi="Calibri"/>
                <w:color w:val="000000"/>
              </w:rPr>
              <w:t xml:space="preserve">Assistant Director, </w:t>
            </w:r>
            <w:r w:rsidR="00D476E3">
              <w:rPr>
                <w:rFonts w:ascii="Calibri" w:hAnsi="Calibri"/>
                <w:color w:val="000000"/>
              </w:rPr>
              <w:t>Planning and Development</w:t>
            </w:r>
          </w:p>
        </w:tc>
      </w:tr>
      <w:tr w:rsidR="00847248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954885" w:rsidRDefault="00292186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030C4A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30C4A" w:rsidRPr="001D23CF" w:rsidRDefault="00030C4A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30C4A" w:rsidRPr="00954885" w:rsidRDefault="00030C4A" w:rsidP="00375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Gathered documents needed to develop matrices.</w:t>
            </w:r>
          </w:p>
        </w:tc>
      </w:tr>
      <w:tr w:rsidR="00847248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954885" w:rsidRDefault="00030C4A" w:rsidP="00030C4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Development of </w:t>
            </w:r>
            <w:r w:rsidR="00C43070">
              <w:rPr>
                <w:rFonts w:ascii="Calibri" w:eastAsia="Times New Roman" w:hAnsi="Calibri" w:cs="Times New Roman"/>
              </w:rPr>
              <w:t>metrics</w:t>
            </w:r>
            <w:r w:rsidR="00D476E3">
              <w:rPr>
                <w:rFonts w:ascii="Calibri" w:eastAsia="Times New Roman" w:hAnsi="Calibri" w:cs="Times New Roman"/>
              </w:rPr>
              <w:t>, based on qualitative assessments for Goal #1, #2, #3, and #4</w:t>
            </w:r>
          </w:p>
        </w:tc>
      </w:tr>
      <w:tr w:rsidR="00847248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954885" w:rsidRDefault="003A7052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</w:tc>
      </w:tr>
      <w:tr w:rsidR="00847248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954885" w:rsidRDefault="00292186" w:rsidP="0029218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Committee members are to develop and finalize data collection schedule</w:t>
            </w:r>
          </w:p>
        </w:tc>
      </w:tr>
      <w:tr w:rsidR="00847248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847248" w:rsidRPr="00954885" w:rsidRDefault="00D476E3" w:rsidP="008D221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Members </w:t>
            </w:r>
            <w:r w:rsidR="00C43070">
              <w:rPr>
                <w:rFonts w:ascii="Calibri" w:eastAsia="Times New Roman" w:hAnsi="Calibri" w:cs="Times New Roman"/>
              </w:rPr>
              <w:t>identified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="008D2215">
              <w:rPr>
                <w:rFonts w:ascii="Calibri" w:eastAsia="Times New Roman" w:hAnsi="Calibri" w:cs="Times New Roman"/>
              </w:rPr>
              <w:t xml:space="preserve">key </w:t>
            </w:r>
            <w:r>
              <w:rPr>
                <w:rFonts w:ascii="Calibri" w:eastAsia="Times New Roman" w:hAnsi="Calibri" w:cs="Times New Roman"/>
              </w:rPr>
              <w:t xml:space="preserve">plans to </w:t>
            </w:r>
            <w:r w:rsidR="00C43070">
              <w:rPr>
                <w:rFonts w:ascii="Calibri" w:eastAsia="Times New Roman" w:hAnsi="Calibri" w:cs="Times New Roman"/>
              </w:rPr>
              <w:t>include</w:t>
            </w:r>
            <w:r w:rsidR="008D2215">
              <w:rPr>
                <w:rFonts w:ascii="Calibri" w:eastAsia="Times New Roman" w:hAnsi="Calibri" w:cs="Times New Roman"/>
              </w:rPr>
              <w:t xml:space="preserve"> the </w:t>
            </w:r>
            <w:r>
              <w:rPr>
                <w:rFonts w:ascii="Calibri" w:eastAsia="Times New Roman" w:hAnsi="Calibri" w:cs="Times New Roman"/>
              </w:rPr>
              <w:t>ISMP, Facility Master Plan, Assessment, and Technology</w:t>
            </w:r>
            <w:r w:rsidR="008D2215">
              <w:rPr>
                <w:rFonts w:ascii="Calibri" w:eastAsia="Times New Roman" w:hAnsi="Calibri" w:cs="Times New Roman"/>
              </w:rPr>
              <w:t>.</w:t>
            </w:r>
          </w:p>
        </w:tc>
      </w:tr>
    </w:tbl>
    <w:p w:rsidR="00CB1A45" w:rsidRDefault="00CB1A45" w:rsidP="004B42E6"/>
    <w:p w:rsidR="00CB1A45" w:rsidRDefault="00CB1A45">
      <w:r>
        <w:br w:type="page"/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397"/>
        <w:gridCol w:w="6683"/>
      </w:tblGrid>
      <w:tr w:rsidR="003607EE" w:rsidRPr="000B19E1" w:rsidTr="00743E6C">
        <w:trPr>
          <w:trHeight w:hRule="exact" w:val="1440"/>
          <w:tblHeader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607EE" w:rsidRPr="00FC7DB9" w:rsidRDefault="003607EE" w:rsidP="00743E6C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lastRenderedPageBreak/>
              <w:t>TASK</w:t>
            </w:r>
            <w:r w:rsidR="007B68FB">
              <w:rPr>
                <w:b/>
                <w:spacing w:val="100"/>
                <w:sz w:val="24"/>
                <w:szCs w:val="24"/>
              </w:rPr>
              <w:t>-</w:t>
            </w:r>
            <w:r w:rsidR="00E92C1F">
              <w:rPr>
                <w:b/>
                <w:spacing w:val="100"/>
                <w:sz w:val="24"/>
                <w:szCs w:val="24"/>
              </w:rPr>
              <w:t>B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607EE" w:rsidRPr="00722BDF" w:rsidRDefault="00C43070" w:rsidP="00C43070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utilize the existing two-yer Assessment Planning Cycle</w:t>
            </w:r>
          </w:p>
        </w:tc>
      </w:tr>
      <w:tr w:rsidR="003607EE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801A11" w:rsidRDefault="003607EE" w:rsidP="00801A11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801A11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AC4788" w:rsidRDefault="00C43070" w:rsidP="00743E6C">
            <w:r>
              <w:rPr>
                <w:rFonts w:ascii="Calibri" w:eastAsia="Times New Roman" w:hAnsi="Calibri" w:cs="Times New Roman"/>
              </w:rPr>
              <w:t>Publish scheduled timetable which follows the 2-year assessment cycle to disseminate status of plans</w:t>
            </w:r>
          </w:p>
        </w:tc>
      </w:tr>
      <w:tr w:rsidR="00C43070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070" w:rsidRPr="001D23CF" w:rsidRDefault="00C4307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C43070" w:rsidRPr="00954885" w:rsidRDefault="00C43070" w:rsidP="00743E6C">
            <w:pPr>
              <w:rPr>
                <w:rFonts w:ascii="Calibri" w:hAnsi="Calibri"/>
                <w:color w:val="000000"/>
              </w:rPr>
            </w:pPr>
            <w:r w:rsidRPr="00954885">
              <w:rPr>
                <w:rFonts w:ascii="Calibri" w:hAnsi="Calibri"/>
                <w:color w:val="000000"/>
              </w:rPr>
              <w:t xml:space="preserve">Assistant Director, </w:t>
            </w:r>
            <w:r>
              <w:rPr>
                <w:rFonts w:ascii="Calibri" w:hAnsi="Calibri"/>
                <w:color w:val="000000"/>
              </w:rPr>
              <w:t>Planning and Development</w:t>
            </w:r>
          </w:p>
        </w:tc>
      </w:tr>
      <w:tr w:rsidR="00C43070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070" w:rsidRPr="001D23CF" w:rsidRDefault="00C4307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C43070" w:rsidRPr="00954885" w:rsidRDefault="00A30844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C43070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070" w:rsidRPr="001D23CF" w:rsidRDefault="00C4307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C43070" w:rsidRPr="00954885" w:rsidRDefault="00006B1A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Assistant Director continues to work on this.</w:t>
            </w:r>
          </w:p>
        </w:tc>
      </w:tr>
      <w:tr w:rsidR="003607EE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06B1A" w:rsidRPr="00AC4788" w:rsidRDefault="00006B1A" w:rsidP="00006B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iCs/>
              </w:rPr>
              <w:t xml:space="preserve">Publish a </w:t>
            </w:r>
            <w:r w:rsidR="00C43070">
              <w:rPr>
                <w:rFonts w:ascii="Calibri" w:eastAsia="Times New Roman" w:hAnsi="Calibri" w:cs="Times New Roman"/>
                <w:bCs/>
                <w:iCs/>
              </w:rPr>
              <w:t xml:space="preserve">scheduled timetable for the collection of evaluation data and submission of metrics for evaluation. </w:t>
            </w:r>
          </w:p>
        </w:tc>
      </w:tr>
      <w:tr w:rsidR="00006B1A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6B1A" w:rsidRPr="001D23CF" w:rsidRDefault="00006B1A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06B1A" w:rsidRPr="00AC4788" w:rsidRDefault="00006B1A" w:rsidP="00006B1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</w:tr>
      <w:tr w:rsidR="00006B1A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6B1A" w:rsidRPr="001D23CF" w:rsidRDefault="00006B1A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06B1A" w:rsidRPr="00AC4788" w:rsidRDefault="00A30844" w:rsidP="00A308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Finalize timetable</w:t>
            </w:r>
          </w:p>
        </w:tc>
      </w:tr>
      <w:tr w:rsidR="00006B1A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006B1A" w:rsidRPr="001D23CF" w:rsidRDefault="00006B1A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006B1A" w:rsidRPr="00AC4788" w:rsidRDefault="00A30844" w:rsidP="00A3084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 of December 31, 2011 consensus that published schedule should align with GCC’s 2-year assessment cycle as to avoid duplication of effort.</w:t>
            </w:r>
          </w:p>
        </w:tc>
      </w:tr>
      <w:tr w:rsidR="00006B1A" w:rsidRPr="000B19E1" w:rsidTr="00603B51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006B1A" w:rsidRPr="001D23CF" w:rsidRDefault="00006B1A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006B1A" w:rsidRPr="001D23CF" w:rsidRDefault="00006B1A" w:rsidP="00743E6C">
            <w:pPr>
              <w:rPr>
                <w:rFonts w:ascii="Calibri" w:hAnsi="Calibri"/>
                <w:color w:val="000000"/>
              </w:rPr>
            </w:pPr>
          </w:p>
        </w:tc>
      </w:tr>
      <w:tr w:rsidR="00006B1A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6B1A" w:rsidRPr="00801A11" w:rsidRDefault="00006B1A" w:rsidP="006128ED">
            <w:pPr>
              <w:pStyle w:val="ListParagraph"/>
              <w:numPr>
                <w:ilvl w:val="0"/>
                <w:numId w:val="3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801A11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06B1A" w:rsidRPr="00603B51" w:rsidRDefault="00006B1A" w:rsidP="00743E6C">
            <w:r>
              <w:t>Present 2-year measure of institutional effectiveness to DCs,  MTM, and Board</w:t>
            </w:r>
          </w:p>
        </w:tc>
      </w:tr>
      <w:tr w:rsidR="00006B1A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6B1A" w:rsidRPr="001D23CF" w:rsidRDefault="00006B1A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06B1A" w:rsidRPr="00954885" w:rsidRDefault="00006B1A" w:rsidP="00743E6C">
            <w:pPr>
              <w:rPr>
                <w:rFonts w:ascii="Calibri" w:hAnsi="Calibri"/>
                <w:color w:val="000000"/>
              </w:rPr>
            </w:pPr>
            <w:r w:rsidRPr="00954885">
              <w:rPr>
                <w:rFonts w:ascii="Calibri" w:hAnsi="Calibri"/>
                <w:color w:val="000000"/>
              </w:rPr>
              <w:t xml:space="preserve">Assistant Director, </w:t>
            </w:r>
            <w:r>
              <w:rPr>
                <w:rFonts w:ascii="Calibri" w:hAnsi="Calibri"/>
                <w:color w:val="000000"/>
              </w:rPr>
              <w:t>Planning and Development</w:t>
            </w:r>
          </w:p>
        </w:tc>
      </w:tr>
      <w:tr w:rsidR="00006B1A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6B1A" w:rsidRPr="001D23CF" w:rsidRDefault="00006B1A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06B1A" w:rsidRPr="00954885" w:rsidRDefault="00006B1A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January 2012</w:t>
            </w:r>
          </w:p>
        </w:tc>
      </w:tr>
      <w:tr w:rsidR="00006B1A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06B1A" w:rsidRPr="001D23CF" w:rsidRDefault="00006B1A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06B1A" w:rsidRPr="00954885" w:rsidRDefault="00A8609B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Developed a template to report institutional effectiveness</w:t>
            </w:r>
          </w:p>
        </w:tc>
      </w:tr>
      <w:tr w:rsidR="00A8609B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609B" w:rsidRPr="001D23CF" w:rsidRDefault="00A8609B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8609B" w:rsidRPr="00603B51" w:rsidRDefault="00A8609B" w:rsidP="00375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Submission of 2-Year measure</w:t>
            </w:r>
          </w:p>
        </w:tc>
      </w:tr>
      <w:tr w:rsidR="00A8609B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609B" w:rsidRPr="001D23CF" w:rsidRDefault="00A8609B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8609B" w:rsidRPr="00603B51" w:rsidRDefault="00161723" w:rsidP="0016172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  <w:r w:rsidR="00A8609B">
              <w:rPr>
                <w:rFonts w:ascii="Calibri" w:hAnsi="Calibri"/>
                <w:color w:val="000000"/>
              </w:rPr>
              <w:t>%</w:t>
            </w:r>
          </w:p>
        </w:tc>
      </w:tr>
      <w:tr w:rsidR="00A8609B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8609B" w:rsidRPr="001D23CF" w:rsidRDefault="00A8609B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8609B" w:rsidRPr="00603B51" w:rsidRDefault="00A8609B" w:rsidP="0037529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Finalize 2-Year Measure of Institutional Effectiveness</w:t>
            </w:r>
          </w:p>
        </w:tc>
      </w:tr>
      <w:tr w:rsidR="00A8609B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8609B" w:rsidRPr="001D23CF" w:rsidRDefault="00A8609B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A8609B" w:rsidRDefault="00161723" w:rsidP="0040407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 template was finalized and is used by </w:t>
            </w:r>
            <w:r w:rsidR="00404071"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color w:val="000000"/>
              </w:rPr>
              <w:t>president, vice presidents</w:t>
            </w:r>
            <w:r w:rsidR="00404071">
              <w:rPr>
                <w:rFonts w:ascii="Calibri" w:hAnsi="Calibri"/>
                <w:color w:val="000000"/>
              </w:rPr>
              <w:t xml:space="preserve">, </w:t>
            </w:r>
            <w:r w:rsidR="00770F36">
              <w:rPr>
                <w:rFonts w:ascii="Calibri" w:hAnsi="Calibri"/>
                <w:color w:val="000000"/>
              </w:rPr>
              <w:t>and assistant</w:t>
            </w:r>
            <w:r>
              <w:rPr>
                <w:rFonts w:ascii="Calibri" w:hAnsi="Calibri"/>
                <w:color w:val="000000"/>
              </w:rPr>
              <w:t xml:space="preserve"> director</w:t>
            </w:r>
            <w:r w:rsidR="00404071"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 xml:space="preserve"> to report the status of </w:t>
            </w:r>
            <w:r w:rsidR="00404071">
              <w:rPr>
                <w:rFonts w:ascii="Calibri" w:hAnsi="Calibri"/>
                <w:color w:val="000000"/>
              </w:rPr>
              <w:t>tasks and specific activities for each of the four ISMP g</w:t>
            </w:r>
            <w:r>
              <w:rPr>
                <w:rFonts w:ascii="Calibri" w:hAnsi="Calibri"/>
                <w:color w:val="000000"/>
              </w:rPr>
              <w:t>oal</w:t>
            </w:r>
            <w:r w:rsidR="00404071"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>.</w:t>
            </w:r>
            <w:r w:rsidR="00DA483A">
              <w:rPr>
                <w:rFonts w:ascii="Calibri" w:hAnsi="Calibri"/>
                <w:color w:val="000000"/>
              </w:rPr>
              <w:t xml:space="preserve"> The template will be used as a basis for reporting outcomes to DCs, MTM, and Board</w:t>
            </w:r>
            <w:r w:rsidR="00404071">
              <w:rPr>
                <w:rFonts w:ascii="Calibri" w:hAnsi="Calibri"/>
                <w:color w:val="000000"/>
              </w:rPr>
              <w:t>.</w:t>
            </w:r>
          </w:p>
          <w:p w:rsidR="002B28E0" w:rsidRPr="00603B51" w:rsidRDefault="002B28E0" w:rsidP="002B28E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As of December 31, 2011, ISMP updates were made by the responsible individual. </w:t>
            </w:r>
          </w:p>
        </w:tc>
      </w:tr>
    </w:tbl>
    <w:p w:rsidR="003607EE" w:rsidRDefault="003607EE" w:rsidP="004B42E6"/>
    <w:p w:rsidR="003A4CF5" w:rsidRDefault="003A4CF5" w:rsidP="004B42E6"/>
    <w:p w:rsidR="00AA62B5" w:rsidRDefault="00AA62B5" w:rsidP="00360A15"/>
    <w:sectPr w:rsidR="00AA62B5" w:rsidSect="001D23C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371" w:rsidRDefault="00121371" w:rsidP="0021186E">
      <w:pPr>
        <w:spacing w:after="0" w:line="240" w:lineRule="auto"/>
      </w:pPr>
      <w:r>
        <w:separator/>
      </w:r>
    </w:p>
  </w:endnote>
  <w:endnote w:type="continuationSeparator" w:id="0">
    <w:p w:rsidR="00121371" w:rsidRDefault="00121371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371" w:rsidRDefault="00121371" w:rsidP="0021186E">
      <w:pPr>
        <w:spacing w:after="0" w:line="240" w:lineRule="auto"/>
      </w:pPr>
      <w:r>
        <w:separator/>
      </w:r>
    </w:p>
  </w:footnote>
  <w:footnote w:type="continuationSeparator" w:id="0">
    <w:p w:rsidR="00121371" w:rsidRDefault="00121371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5"/>
      <w:gridCol w:w="2545"/>
    </w:tblGrid>
    <w:tr w:rsidR="002968E8" w:rsidTr="002968E8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569C028B1B83474696437AE542503D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85" w:type="dxa"/>
            </w:tcPr>
            <w:p w:rsidR="002968E8" w:rsidRDefault="002968E8" w:rsidP="00636FF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2009-2014               Goal#</w:t>
              </w:r>
              <w:r w:rsidR="00636FF7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4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~ </w:t>
              </w:r>
              <w:r w:rsidR="00636FF7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Dedicated Planning</w:t>
              </w:r>
            </w:p>
          </w:tc>
        </w:sdtContent>
      </w:sdt>
      <w:tc>
        <w:tcPr>
          <w:tcW w:w="2545" w:type="dxa"/>
          <w:vAlign w:val="center"/>
        </w:tcPr>
        <w:p w:rsidR="002968E8" w:rsidRPr="002968E8" w:rsidRDefault="00645BC1" w:rsidP="00894F7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As of </w:t>
          </w:r>
          <w:r w:rsidR="00894F78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December 31, 2011</w:t>
          </w:r>
        </w:p>
      </w:tc>
    </w:tr>
  </w:tbl>
  <w:p w:rsidR="0021186E" w:rsidRDefault="0021186E" w:rsidP="0021186E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9FC"/>
    <w:multiLevelType w:val="hybridMultilevel"/>
    <w:tmpl w:val="A746DB1E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93ABA"/>
    <w:multiLevelType w:val="hybridMultilevel"/>
    <w:tmpl w:val="32CC2562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47347"/>
    <w:multiLevelType w:val="hybridMultilevel"/>
    <w:tmpl w:val="FBF458E4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B42E6"/>
    <w:rsid w:val="00006B1A"/>
    <w:rsid w:val="00010082"/>
    <w:rsid w:val="00013764"/>
    <w:rsid w:val="0001510D"/>
    <w:rsid w:val="000250E3"/>
    <w:rsid w:val="00030C4A"/>
    <w:rsid w:val="00043E49"/>
    <w:rsid w:val="00044B9F"/>
    <w:rsid w:val="00055FA9"/>
    <w:rsid w:val="000653D7"/>
    <w:rsid w:val="00080B8D"/>
    <w:rsid w:val="00087AD8"/>
    <w:rsid w:val="0009605E"/>
    <w:rsid w:val="000B19E1"/>
    <w:rsid w:val="000B45C2"/>
    <w:rsid w:val="000B6379"/>
    <w:rsid w:val="000C2296"/>
    <w:rsid w:val="000D6442"/>
    <w:rsid w:val="00102946"/>
    <w:rsid w:val="001060DF"/>
    <w:rsid w:val="00121371"/>
    <w:rsid w:val="00144762"/>
    <w:rsid w:val="00161723"/>
    <w:rsid w:val="00181451"/>
    <w:rsid w:val="00185BB9"/>
    <w:rsid w:val="001C4E88"/>
    <w:rsid w:val="001D23CF"/>
    <w:rsid w:val="001D26FE"/>
    <w:rsid w:val="001E7B40"/>
    <w:rsid w:val="001F1106"/>
    <w:rsid w:val="001F5E02"/>
    <w:rsid w:val="001F5E42"/>
    <w:rsid w:val="0021186E"/>
    <w:rsid w:val="00215CEC"/>
    <w:rsid w:val="0023143A"/>
    <w:rsid w:val="00235B28"/>
    <w:rsid w:val="00253C50"/>
    <w:rsid w:val="0026096F"/>
    <w:rsid w:val="00281F60"/>
    <w:rsid w:val="00282FFD"/>
    <w:rsid w:val="00292186"/>
    <w:rsid w:val="002968E8"/>
    <w:rsid w:val="00296AE5"/>
    <w:rsid w:val="002A5071"/>
    <w:rsid w:val="002A5E15"/>
    <w:rsid w:val="002B28E0"/>
    <w:rsid w:val="002B2BB3"/>
    <w:rsid w:val="002B65B9"/>
    <w:rsid w:val="002C0175"/>
    <w:rsid w:val="002C1EE3"/>
    <w:rsid w:val="002C4803"/>
    <w:rsid w:val="002D1144"/>
    <w:rsid w:val="002D2BD9"/>
    <w:rsid w:val="002D6CAC"/>
    <w:rsid w:val="002E5E7C"/>
    <w:rsid w:val="003074FA"/>
    <w:rsid w:val="00336E3B"/>
    <w:rsid w:val="00342810"/>
    <w:rsid w:val="00351D6D"/>
    <w:rsid w:val="00352137"/>
    <w:rsid w:val="003607EE"/>
    <w:rsid w:val="00360A15"/>
    <w:rsid w:val="00392260"/>
    <w:rsid w:val="003956D9"/>
    <w:rsid w:val="0039790E"/>
    <w:rsid w:val="003A4CF5"/>
    <w:rsid w:val="003A7052"/>
    <w:rsid w:val="003B004E"/>
    <w:rsid w:val="003B0640"/>
    <w:rsid w:val="003B46EF"/>
    <w:rsid w:val="003B69D2"/>
    <w:rsid w:val="003D4A7A"/>
    <w:rsid w:val="003D6155"/>
    <w:rsid w:val="003E68FD"/>
    <w:rsid w:val="003E7321"/>
    <w:rsid w:val="003F61A4"/>
    <w:rsid w:val="003F6983"/>
    <w:rsid w:val="00400E9F"/>
    <w:rsid w:val="00404071"/>
    <w:rsid w:val="004048BC"/>
    <w:rsid w:val="004127BA"/>
    <w:rsid w:val="00426F5F"/>
    <w:rsid w:val="004713B3"/>
    <w:rsid w:val="004749D3"/>
    <w:rsid w:val="00496D6F"/>
    <w:rsid w:val="004A5E56"/>
    <w:rsid w:val="004B42E6"/>
    <w:rsid w:val="004B7465"/>
    <w:rsid w:val="004C0F6C"/>
    <w:rsid w:val="004E4F71"/>
    <w:rsid w:val="00514418"/>
    <w:rsid w:val="00516475"/>
    <w:rsid w:val="00543ACD"/>
    <w:rsid w:val="005555AB"/>
    <w:rsid w:val="00570A4C"/>
    <w:rsid w:val="005868E6"/>
    <w:rsid w:val="00590407"/>
    <w:rsid w:val="005962EC"/>
    <w:rsid w:val="005A2343"/>
    <w:rsid w:val="005A2702"/>
    <w:rsid w:val="005A3631"/>
    <w:rsid w:val="005B2CBD"/>
    <w:rsid w:val="005B3A08"/>
    <w:rsid w:val="005D7D13"/>
    <w:rsid w:val="005E27BE"/>
    <w:rsid w:val="00603B51"/>
    <w:rsid w:val="00603C48"/>
    <w:rsid w:val="00611E9A"/>
    <w:rsid w:val="006150C8"/>
    <w:rsid w:val="00630FDD"/>
    <w:rsid w:val="00636FF7"/>
    <w:rsid w:val="00645BC1"/>
    <w:rsid w:val="00672E11"/>
    <w:rsid w:val="00675F95"/>
    <w:rsid w:val="00676AF5"/>
    <w:rsid w:val="00692639"/>
    <w:rsid w:val="006B22CE"/>
    <w:rsid w:val="006B2F08"/>
    <w:rsid w:val="006C239F"/>
    <w:rsid w:val="006C41D0"/>
    <w:rsid w:val="006E2673"/>
    <w:rsid w:val="006F5D6B"/>
    <w:rsid w:val="006F73E8"/>
    <w:rsid w:val="007000D8"/>
    <w:rsid w:val="00710C09"/>
    <w:rsid w:val="00722BDF"/>
    <w:rsid w:val="00723F8E"/>
    <w:rsid w:val="00733C01"/>
    <w:rsid w:val="00741BF6"/>
    <w:rsid w:val="00742662"/>
    <w:rsid w:val="00764FA7"/>
    <w:rsid w:val="00766D27"/>
    <w:rsid w:val="00770F36"/>
    <w:rsid w:val="007B68FB"/>
    <w:rsid w:val="007C6391"/>
    <w:rsid w:val="007D3477"/>
    <w:rsid w:val="007E4928"/>
    <w:rsid w:val="007F2DBB"/>
    <w:rsid w:val="007F75CF"/>
    <w:rsid w:val="00801A11"/>
    <w:rsid w:val="008054D9"/>
    <w:rsid w:val="008119D0"/>
    <w:rsid w:val="0082209F"/>
    <w:rsid w:val="00822E63"/>
    <w:rsid w:val="00827161"/>
    <w:rsid w:val="00832695"/>
    <w:rsid w:val="00843DD2"/>
    <w:rsid w:val="00847248"/>
    <w:rsid w:val="00850429"/>
    <w:rsid w:val="0086069E"/>
    <w:rsid w:val="00861363"/>
    <w:rsid w:val="00875EED"/>
    <w:rsid w:val="00880E32"/>
    <w:rsid w:val="00894F78"/>
    <w:rsid w:val="008D2215"/>
    <w:rsid w:val="00914A34"/>
    <w:rsid w:val="0092414E"/>
    <w:rsid w:val="00947D1C"/>
    <w:rsid w:val="009532E5"/>
    <w:rsid w:val="00954885"/>
    <w:rsid w:val="0097298B"/>
    <w:rsid w:val="00991CFB"/>
    <w:rsid w:val="00997EF4"/>
    <w:rsid w:val="009A4931"/>
    <w:rsid w:val="009C027C"/>
    <w:rsid w:val="009D011E"/>
    <w:rsid w:val="009D0725"/>
    <w:rsid w:val="009D3AE9"/>
    <w:rsid w:val="009F1A68"/>
    <w:rsid w:val="009F7B66"/>
    <w:rsid w:val="00A00084"/>
    <w:rsid w:val="00A0008F"/>
    <w:rsid w:val="00A12B07"/>
    <w:rsid w:val="00A20EAC"/>
    <w:rsid w:val="00A234A2"/>
    <w:rsid w:val="00A30844"/>
    <w:rsid w:val="00A34549"/>
    <w:rsid w:val="00A42630"/>
    <w:rsid w:val="00A55806"/>
    <w:rsid w:val="00A571B7"/>
    <w:rsid w:val="00A57BEF"/>
    <w:rsid w:val="00A8609B"/>
    <w:rsid w:val="00A913E5"/>
    <w:rsid w:val="00AA12FF"/>
    <w:rsid w:val="00AA303B"/>
    <w:rsid w:val="00AA62B5"/>
    <w:rsid w:val="00AB679F"/>
    <w:rsid w:val="00AC4788"/>
    <w:rsid w:val="00AE33DC"/>
    <w:rsid w:val="00AE7EBD"/>
    <w:rsid w:val="00B0632E"/>
    <w:rsid w:val="00B13DA2"/>
    <w:rsid w:val="00B15527"/>
    <w:rsid w:val="00B248BE"/>
    <w:rsid w:val="00B30257"/>
    <w:rsid w:val="00B4621F"/>
    <w:rsid w:val="00B62A15"/>
    <w:rsid w:val="00B71C73"/>
    <w:rsid w:val="00B77574"/>
    <w:rsid w:val="00B80533"/>
    <w:rsid w:val="00B90C91"/>
    <w:rsid w:val="00B96215"/>
    <w:rsid w:val="00BB53EC"/>
    <w:rsid w:val="00BD3938"/>
    <w:rsid w:val="00BE06B0"/>
    <w:rsid w:val="00C00BB0"/>
    <w:rsid w:val="00C301EE"/>
    <w:rsid w:val="00C33038"/>
    <w:rsid w:val="00C43070"/>
    <w:rsid w:val="00C43189"/>
    <w:rsid w:val="00C92AF5"/>
    <w:rsid w:val="00CA32A6"/>
    <w:rsid w:val="00CB175B"/>
    <w:rsid w:val="00CB1A45"/>
    <w:rsid w:val="00CC23AA"/>
    <w:rsid w:val="00CD0750"/>
    <w:rsid w:val="00CD087E"/>
    <w:rsid w:val="00CD6FB1"/>
    <w:rsid w:val="00CF2D2D"/>
    <w:rsid w:val="00D00CC8"/>
    <w:rsid w:val="00D01566"/>
    <w:rsid w:val="00D07E5D"/>
    <w:rsid w:val="00D1545A"/>
    <w:rsid w:val="00D24E94"/>
    <w:rsid w:val="00D278D3"/>
    <w:rsid w:val="00D322E3"/>
    <w:rsid w:val="00D33C42"/>
    <w:rsid w:val="00D35498"/>
    <w:rsid w:val="00D355B1"/>
    <w:rsid w:val="00D35697"/>
    <w:rsid w:val="00D35DA9"/>
    <w:rsid w:val="00D476E3"/>
    <w:rsid w:val="00D5435F"/>
    <w:rsid w:val="00D8311C"/>
    <w:rsid w:val="00D9244A"/>
    <w:rsid w:val="00D94B6E"/>
    <w:rsid w:val="00D97106"/>
    <w:rsid w:val="00DA483A"/>
    <w:rsid w:val="00DC035B"/>
    <w:rsid w:val="00DD0A96"/>
    <w:rsid w:val="00DD6B10"/>
    <w:rsid w:val="00DF1226"/>
    <w:rsid w:val="00DF5746"/>
    <w:rsid w:val="00E00418"/>
    <w:rsid w:val="00E01184"/>
    <w:rsid w:val="00E01C88"/>
    <w:rsid w:val="00E0290A"/>
    <w:rsid w:val="00E03F5A"/>
    <w:rsid w:val="00E20574"/>
    <w:rsid w:val="00E3157A"/>
    <w:rsid w:val="00E54CB5"/>
    <w:rsid w:val="00E5582D"/>
    <w:rsid w:val="00E64628"/>
    <w:rsid w:val="00E85364"/>
    <w:rsid w:val="00E92C1F"/>
    <w:rsid w:val="00EA3CEA"/>
    <w:rsid w:val="00EC7788"/>
    <w:rsid w:val="00EF6FBB"/>
    <w:rsid w:val="00EF7EBA"/>
    <w:rsid w:val="00F152E2"/>
    <w:rsid w:val="00F4022D"/>
    <w:rsid w:val="00F44DE8"/>
    <w:rsid w:val="00F60BBD"/>
    <w:rsid w:val="00F81696"/>
    <w:rsid w:val="00F82E76"/>
    <w:rsid w:val="00F8763D"/>
    <w:rsid w:val="00FB47F5"/>
    <w:rsid w:val="00FC211A"/>
    <w:rsid w:val="00FC499A"/>
    <w:rsid w:val="00FC6569"/>
    <w:rsid w:val="00FC7DB9"/>
    <w:rsid w:val="00FD14A7"/>
    <w:rsid w:val="00FD6305"/>
    <w:rsid w:val="00FE2A31"/>
    <w:rsid w:val="00FF2C30"/>
    <w:rsid w:val="00FF357B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semiHidden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9C028B1B83474696437AE54250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39EE-F89D-43E6-B55A-E8C67A684C44}"/>
      </w:docPartPr>
      <w:docPartBody>
        <w:p w:rsidR="00C96517" w:rsidRDefault="00395025" w:rsidP="00395025">
          <w:pPr>
            <w:pStyle w:val="569C028B1B83474696437AE542503D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395025"/>
    <w:rsid w:val="00395025"/>
    <w:rsid w:val="00403268"/>
    <w:rsid w:val="00460EA4"/>
    <w:rsid w:val="00656813"/>
    <w:rsid w:val="006A710C"/>
    <w:rsid w:val="007635E2"/>
    <w:rsid w:val="007638A2"/>
    <w:rsid w:val="00840B53"/>
    <w:rsid w:val="00B80AFB"/>
    <w:rsid w:val="00C96517"/>
    <w:rsid w:val="00D8681A"/>
    <w:rsid w:val="00DA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2009-2014               Goal#4~ Dedicated Planning</vt:lpstr>
    </vt:vector>
  </TitlesOfParts>
  <Company>Guam Community College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2009-2014               Goal#4~ Dedicated Planning</dc:title>
  <dc:subject/>
  <dc:creator>Doris</dc:creator>
  <cp:keywords/>
  <dc:description/>
  <cp:lastModifiedBy>User</cp:lastModifiedBy>
  <cp:revision>6</cp:revision>
  <cp:lastPrinted>2011-09-23T06:13:00Z</cp:lastPrinted>
  <dcterms:created xsi:type="dcterms:W3CDTF">2012-03-15T07:24:00Z</dcterms:created>
  <dcterms:modified xsi:type="dcterms:W3CDTF">2012-03-15T07:32:00Z</dcterms:modified>
</cp:coreProperties>
</file>