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88CDA" w14:textId="7E1D833C" w:rsidR="5B827200" w:rsidRDefault="5B827200">
      <w:r w:rsidRPr="5B827200">
        <w:rPr>
          <w:rFonts w:ascii="Trebuchet MS" w:eastAsia="Trebuchet MS" w:hAnsi="Trebuchet MS" w:cs="Trebuchet MS"/>
          <w:b/>
          <w:bCs/>
        </w:rPr>
        <w:t>Standard II: Student Learning Programs and Support Services</w:t>
      </w:r>
    </w:p>
    <w:p w14:paraId="6DC3E4B6" w14:textId="507D53DF" w:rsidR="5B827200" w:rsidRDefault="5B827200">
      <w:r w:rsidRPr="5B827200">
        <w:rPr>
          <w:rFonts w:ascii="Trebuchet MS" w:eastAsia="Trebuchet MS" w:hAnsi="Trebuchet MS" w:cs="Trebuchet MS"/>
        </w:rPr>
        <w:t>The institution offers instructional programs, library and learning support services, and student support services aligned with its mission</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14:paraId="0F9CEB99" w14:textId="4247AB3F" w:rsidR="5B827200" w:rsidRDefault="5B827200">
      <w:r w:rsidRPr="5B827200">
        <w:rPr>
          <w:rFonts w:ascii="Trebuchet MS" w:eastAsia="Trebuchet MS" w:hAnsi="Trebuchet MS" w:cs="Trebuchet MS"/>
          <w:b/>
          <w:bCs/>
        </w:rPr>
        <w:t>A.   Instructional Programs</w:t>
      </w:r>
    </w:p>
    <w:p w14:paraId="1B7AEB84" w14:textId="4968BA40" w:rsidR="5B827200" w:rsidRDefault="5B827200">
      <w:r w:rsidRPr="5B827200">
        <w:rPr>
          <w:rFonts w:ascii="Trebuchet MS" w:eastAsia="Trebuchet MS" w:hAnsi="Trebuchet MS" w:cs="Trebuchet MS"/>
        </w:rPr>
        <w:t>1.    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(ER 9 and ER 11)</w:t>
      </w:r>
    </w:p>
    <w:p w14:paraId="190778C9" w14:textId="16A89DE6" w:rsidR="5B827200" w:rsidRDefault="5B827200" w:rsidP="00BC5C9A">
      <w:pPr>
        <w:ind w:left="360"/>
      </w:pPr>
      <w:r w:rsidRPr="5B827200">
        <w:rPr>
          <w:rFonts w:ascii="Trebuchet MS" w:eastAsia="Trebuchet MS" w:hAnsi="Trebuchet MS" w:cs="Trebuchet MS"/>
          <w:u w:val="single"/>
        </w:rPr>
        <w:t>Descriptive Summary</w:t>
      </w:r>
    </w:p>
    <w:p w14:paraId="1587F908" w14:textId="7C85EB14"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All programs are consistent with the College’s mission. </w:t>
      </w:r>
    </w:p>
    <w:p w14:paraId="04EEC185" w14:textId="4F7DC78D"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Programs must submit a “Program Approval Form” as outline</w:t>
      </w:r>
      <w:r w:rsidR="00EB3263">
        <w:rPr>
          <w:rFonts w:ascii="Trebuchet MS" w:eastAsia="Trebuchet MS" w:hAnsi="Trebuchet MS" w:cs="Trebuchet MS"/>
        </w:rPr>
        <w:t>d</w:t>
      </w:r>
      <w:r w:rsidRPr="5B827200">
        <w:rPr>
          <w:rFonts w:ascii="Trebuchet MS" w:eastAsia="Trebuchet MS" w:hAnsi="Trebuchet MS" w:cs="Trebuchet MS"/>
        </w:rPr>
        <w:t xml:space="preserve"> in the 2014 Curriculum Manual</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In this form, connection to College’s mission statement must be made (p. 39 - IV.A).</w:t>
      </w:r>
    </w:p>
    <w:p w14:paraId="0D79B515" w14:textId="2C7DEA5F"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Programs must provide program level student learning outcomes within the Program Approval Form (p. 39 – III) which ensure appropriateness to higher education.</w:t>
      </w:r>
    </w:p>
    <w:p w14:paraId="06473262" w14:textId="2CCC3D20"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Signatories, including author (typically faculty), Registrar, Dean, Academic Vice-President and President, on program approval form ensure appropriateness to higher education and connection to mission statements are clear.</w:t>
      </w:r>
    </w:p>
    <w:p w14:paraId="21C8F575" w14:textId="1B9906BC" w:rsidR="5B827200" w:rsidRPr="0034663C" w:rsidRDefault="5B827200" w:rsidP="5B827200">
      <w:pPr>
        <w:pStyle w:val="ListParagraph"/>
        <w:numPr>
          <w:ilvl w:val="0"/>
          <w:numId w:val="1"/>
        </w:numPr>
        <w:rPr>
          <w:rFonts w:eastAsiaTheme="minorEastAsia"/>
        </w:rPr>
      </w:pPr>
      <w:r w:rsidRPr="5B827200">
        <w:rPr>
          <w:rFonts w:ascii="Trebuchet MS" w:eastAsia="Trebuchet MS" w:hAnsi="Trebuchet MS" w:cs="Trebuchet MS"/>
        </w:rPr>
        <w:t>Programs are assess</w:t>
      </w:r>
      <w:r w:rsidR="000A380A">
        <w:rPr>
          <w:rFonts w:ascii="Trebuchet MS" w:eastAsia="Trebuchet MS" w:hAnsi="Trebuchet MS" w:cs="Trebuchet MS"/>
        </w:rPr>
        <w:t>ed</w:t>
      </w:r>
      <w:r w:rsidRPr="5B827200">
        <w:rPr>
          <w:rFonts w:ascii="Trebuchet MS" w:eastAsia="Trebuchet MS" w:hAnsi="Trebuchet MS" w:cs="Trebuchet MS"/>
        </w:rPr>
        <w:t xml:space="preserve"> within a 2-year assessment cycle to determine student attainment of identified </w:t>
      </w:r>
      <w:proofErr w:type="spellStart"/>
      <w:r w:rsidRPr="5B827200">
        <w:rPr>
          <w:rFonts w:ascii="Trebuchet MS" w:eastAsia="Trebuchet MS" w:hAnsi="Trebuchet MS" w:cs="Trebuchet MS"/>
        </w:rPr>
        <w:t>slos</w:t>
      </w:r>
      <w:proofErr w:type="spellEnd"/>
      <w:r w:rsidRPr="5B827200">
        <w:rPr>
          <w:rFonts w:ascii="Trebuchet MS" w:eastAsia="Trebuchet MS" w:hAnsi="Trebuchet MS" w:cs="Trebuchet MS"/>
        </w:rPr>
        <w:t>.</w:t>
      </w:r>
    </w:p>
    <w:p w14:paraId="4C44C64A" w14:textId="46255A3B" w:rsidR="0034663C" w:rsidRDefault="0034663C" w:rsidP="5B827200">
      <w:pPr>
        <w:pStyle w:val="ListParagraph"/>
        <w:numPr>
          <w:ilvl w:val="0"/>
          <w:numId w:val="1"/>
        </w:numPr>
        <w:rPr>
          <w:rFonts w:eastAsiaTheme="minorEastAsia"/>
        </w:rPr>
      </w:pPr>
      <w:r w:rsidRPr="0034663C">
        <w:rPr>
          <w:rFonts w:ascii="Trebuchet MS" w:eastAsia="Trebuchet MS" w:hAnsi="Trebuchet MS" w:cs="Trebuchet MS"/>
        </w:rPr>
        <w:t>Fact book provides data on achievement of degrees, certificates.</w:t>
      </w:r>
    </w:p>
    <w:p w14:paraId="461E623D" w14:textId="22036D64" w:rsidR="5B827200" w:rsidRPr="0034663C" w:rsidRDefault="5B827200" w:rsidP="00BC5C9A">
      <w:pPr>
        <w:ind w:left="360"/>
        <w:rPr>
          <w:rFonts w:eastAsiaTheme="minorEastAsia"/>
        </w:rPr>
      </w:pPr>
      <w:r>
        <w:br/>
      </w:r>
      <w:r w:rsidRPr="0034663C">
        <w:rPr>
          <w:rFonts w:ascii="Trebuchet MS" w:eastAsia="Trebuchet MS" w:hAnsi="Trebuchet MS" w:cs="Trebuchet MS"/>
          <w:u w:val="single"/>
        </w:rPr>
        <w:t>Self-Evaluation</w:t>
      </w:r>
    </w:p>
    <w:p w14:paraId="323D573E" w14:textId="4B993BF3"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Highlight one new (adopted) program and one program that went under a substantive review</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Show connection to mission statement.</w:t>
      </w:r>
    </w:p>
    <w:p w14:paraId="37E83DF0" w14:textId="37CB5973"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Same as above, and show program student learning outcomes.</w:t>
      </w:r>
    </w:p>
    <w:p w14:paraId="5161B6A5" w14:textId="1659C81C"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Provide data on compliance for program assessment.</w:t>
      </w:r>
    </w:p>
    <w:p w14:paraId="7239D601" w14:textId="782B83A8" w:rsidR="5B827200" w:rsidRDefault="5B827200" w:rsidP="5B827200">
      <w:pPr>
        <w:pStyle w:val="ListParagraph"/>
        <w:numPr>
          <w:ilvl w:val="0"/>
          <w:numId w:val="1"/>
        </w:numPr>
        <w:rPr>
          <w:rFonts w:eastAsiaTheme="minorEastAsia"/>
        </w:rPr>
      </w:pPr>
      <w:proofErr w:type="spellStart"/>
      <w:r w:rsidRPr="5B827200">
        <w:rPr>
          <w:rFonts w:ascii="Trebuchet MS" w:eastAsia="Trebuchet MS" w:hAnsi="Trebuchet MS" w:cs="Trebuchet MS"/>
        </w:rPr>
        <w:t>Factbook</w:t>
      </w:r>
      <w:proofErr w:type="spellEnd"/>
      <w:r w:rsidRPr="5B827200">
        <w:rPr>
          <w:rFonts w:ascii="Trebuchet MS" w:eastAsia="Trebuchet MS" w:hAnsi="Trebuchet MS" w:cs="Trebuchet MS"/>
        </w:rPr>
        <w:t xml:space="preserve"> (vol. 9, p. 16) provides data on completion of associate degrees and p. 17 provides data on page 16 for certificates.</w:t>
      </w:r>
    </w:p>
    <w:p w14:paraId="3D57BC00" w14:textId="58A41557" w:rsidR="0034663C" w:rsidRPr="0034663C" w:rsidRDefault="5B827200" w:rsidP="5B827200">
      <w:pPr>
        <w:pStyle w:val="ListParagraph"/>
        <w:numPr>
          <w:ilvl w:val="0"/>
          <w:numId w:val="1"/>
        </w:numPr>
        <w:rPr>
          <w:rFonts w:eastAsiaTheme="minorEastAsia"/>
        </w:rPr>
      </w:pPr>
      <w:r w:rsidRPr="5B827200">
        <w:rPr>
          <w:rFonts w:ascii="Trebuchet MS" w:eastAsia="Trebuchet MS" w:hAnsi="Trebuchet MS" w:cs="Trebuchet MS"/>
        </w:rPr>
        <w:t>Need data on employment and transfer</w:t>
      </w:r>
      <w:r w:rsidR="000A380A">
        <w:rPr>
          <w:rFonts w:ascii="Trebuchet MS" w:eastAsia="Trebuchet MS" w:hAnsi="Trebuchet MS" w:cs="Trebuchet MS"/>
        </w:rPr>
        <w:t>.</w:t>
      </w:r>
    </w:p>
    <w:p w14:paraId="021691B3" w14:textId="1A4682DD" w:rsidR="5B827200" w:rsidRPr="0034663C" w:rsidRDefault="5B827200" w:rsidP="0034663C">
      <w:pPr>
        <w:ind w:left="360"/>
        <w:rPr>
          <w:rFonts w:eastAsiaTheme="minorEastAsia"/>
        </w:rPr>
      </w:pPr>
      <w:r w:rsidRPr="0034663C">
        <w:rPr>
          <w:rFonts w:ascii="Trebuchet MS" w:eastAsia="Trebuchet MS" w:hAnsi="Trebuchet MS" w:cs="Trebuchet MS"/>
          <w:u w:val="single"/>
        </w:rPr>
        <w:t>Actionable Improvement Plans</w:t>
      </w:r>
      <w:r w:rsidRPr="0034663C">
        <w:rPr>
          <w:rFonts w:ascii="Trebuchet MS" w:eastAsia="Trebuchet MS" w:hAnsi="Trebuchet MS" w:cs="Trebuchet MS"/>
          <w:u w:val="single"/>
        </w:rPr>
        <w:br/>
      </w:r>
      <w:r w:rsidR="0009391F" w:rsidRPr="0034663C">
        <w:rPr>
          <w:rFonts w:ascii="Trebuchet MS" w:eastAsia="Trebuchet MS" w:hAnsi="Trebuchet MS" w:cs="Trebuchet MS"/>
        </w:rPr>
        <w:t xml:space="preserve">                None</w:t>
      </w:r>
      <w:r w:rsidRPr="0034663C">
        <w:rPr>
          <w:rFonts w:ascii="Trebuchet MS" w:eastAsia="Trebuchet MS" w:hAnsi="Trebuchet MS" w:cs="Trebuchet MS"/>
        </w:rPr>
        <w:t xml:space="preserve"> </w:t>
      </w:r>
      <w:r>
        <w:br/>
      </w:r>
      <w:r>
        <w:lastRenderedPageBreak/>
        <w:br/>
      </w:r>
      <w:r w:rsidRPr="0034663C">
        <w:rPr>
          <w:rFonts w:ascii="Trebuchet MS" w:eastAsia="Trebuchet MS" w:hAnsi="Trebuchet MS" w:cs="Trebuchet MS"/>
        </w:rPr>
        <w:t>2</w:t>
      </w:r>
      <w:proofErr w:type="gramStart"/>
      <w:r w:rsidRPr="0034663C">
        <w:rPr>
          <w:rFonts w:ascii="Trebuchet MS" w:eastAsia="Trebuchet MS" w:hAnsi="Trebuchet MS" w:cs="Trebuchet MS"/>
        </w:rPr>
        <w:t xml:space="preserve">.    </w:t>
      </w:r>
      <w:proofErr w:type="gramEnd"/>
      <w:r w:rsidRPr="0034663C">
        <w:rPr>
          <w:rFonts w:ascii="Trebuchet MS" w:eastAsia="Trebuchet MS" w:hAnsi="Trebuchet MS" w:cs="Trebuchet MS"/>
        </w:rPr>
        <w:t>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 success.</w:t>
      </w:r>
      <w:r>
        <w:br/>
      </w:r>
      <w:proofErr w:type="gramStart"/>
      <w:r w:rsidRPr="0034663C">
        <w:rPr>
          <w:rFonts w:ascii="Trebuchet MS" w:eastAsia="Trebuchet MS" w:hAnsi="Trebuchet MS" w:cs="Trebuchet MS"/>
        </w:rPr>
        <w:t xml:space="preserve"> </w:t>
      </w:r>
      <w:proofErr w:type="gramEnd"/>
      <w:r>
        <w:br/>
      </w:r>
      <w:r w:rsidRPr="0034663C">
        <w:rPr>
          <w:rFonts w:ascii="Trebuchet MS" w:eastAsia="Trebuchet MS" w:hAnsi="Trebuchet MS" w:cs="Trebuchet MS"/>
        </w:rPr>
        <w:t>Descriptive Summary</w:t>
      </w:r>
    </w:p>
    <w:p w14:paraId="0E9893AC" w14:textId="78829C9F"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Faculty ensure that content and methods of instruction meet generally accepted academic and professional standards and expectations. </w:t>
      </w:r>
    </w:p>
    <w:p w14:paraId="60175025" w14:textId="5A51D2C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College administers IDEA Student Ratings of Instruction every fall semester within all courses. Results are provided to the faculty members.</w:t>
      </w:r>
    </w:p>
    <w:p w14:paraId="2782D612" w14:textId="1CEB3827"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IDEA results guide improvement efforts for faculty.</w:t>
      </w:r>
    </w:p>
    <w:p w14:paraId="77E775CE" w14:textId="12438A36"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Full-time faculty members are observed by an administrator at least once each semester.</w:t>
      </w:r>
    </w:p>
    <w:p w14:paraId="6B76F78F" w14:textId="266302FB"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Department chairpersons observe adjunct faculty members under their department.</w:t>
      </w:r>
    </w:p>
    <w:p w14:paraId="4C3CBB0E" w14:textId="06204A60" w:rsidR="5B827200" w:rsidRDefault="00714902" w:rsidP="5B827200">
      <w:pPr>
        <w:pStyle w:val="ListParagraph"/>
        <w:numPr>
          <w:ilvl w:val="0"/>
          <w:numId w:val="1"/>
        </w:numPr>
        <w:rPr>
          <w:rFonts w:eastAsiaTheme="minorEastAsia"/>
        </w:rPr>
      </w:pPr>
      <w:r w:rsidRPr="5B827200">
        <w:rPr>
          <w:rFonts w:ascii="Trebuchet MS" w:eastAsia="Trebuchet MS" w:hAnsi="Trebuchet MS" w:cs="Trebuchet MS"/>
        </w:rPr>
        <w:t>Faculty participates</w:t>
      </w:r>
      <w:r w:rsidR="5B827200" w:rsidRPr="5B827200">
        <w:rPr>
          <w:rFonts w:ascii="Trebuchet MS" w:eastAsia="Trebuchet MS" w:hAnsi="Trebuchet MS" w:cs="Trebuchet MS"/>
        </w:rPr>
        <w:t xml:space="preserve"> in assessment of course, program</w:t>
      </w:r>
      <w:r>
        <w:rPr>
          <w:rFonts w:ascii="Trebuchet MS" w:eastAsia="Trebuchet MS" w:hAnsi="Trebuchet MS" w:cs="Trebuchet MS"/>
        </w:rPr>
        <w:t>,</w:t>
      </w:r>
      <w:r w:rsidR="5B827200" w:rsidRPr="5B827200">
        <w:rPr>
          <w:rFonts w:ascii="Trebuchet MS" w:eastAsia="Trebuchet MS" w:hAnsi="Trebuchet MS" w:cs="Trebuchet MS"/>
        </w:rPr>
        <w:t xml:space="preserve"> and related services.</w:t>
      </w:r>
      <w:r w:rsidR="5B827200">
        <w:br/>
      </w:r>
      <w:r w:rsidR="5B827200">
        <w:br/>
      </w:r>
      <w:r w:rsidR="5B827200" w:rsidRPr="5B827200">
        <w:rPr>
          <w:rFonts w:ascii="Trebuchet MS" w:eastAsia="Trebuchet MS" w:hAnsi="Trebuchet MS" w:cs="Trebuchet MS"/>
        </w:rPr>
        <w:t>Self-Evaluation</w:t>
      </w:r>
    </w:p>
    <w:p w14:paraId="6F5DBB16" w14:textId="6B4F161A"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IDEA Student Ratings of Instruction Survey Report for Fall 2013 highlights include positive regard for faculty, higher regard for faculty compared to IDEA database, and positive perception of teaching effectiveness (p. 4)</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Update this when new data becomes available and show trend.</w:t>
      </w:r>
    </w:p>
    <w:p w14:paraId="549B0E9D" w14:textId="703CF400"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Board-Union contract provides for increased observation of new faculty members.</w:t>
      </w:r>
    </w:p>
    <w:p w14:paraId="725D2142" w14:textId="6E39CE87"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Department chairpersons are evaluated based on their observations of adjuncts (DC rubric).</w:t>
      </w:r>
    </w:p>
    <w:p w14:paraId="22777E40" w14:textId="5C09911D"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Need updated percentages for the number of courses/programs/services that completed assessment.</w:t>
      </w:r>
      <w:r w:rsidR="0009391F">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w:t>
      </w:r>
      <w:r>
        <w:br/>
      </w:r>
      <w:r>
        <w:br/>
      </w:r>
      <w:r w:rsidRPr="5B827200">
        <w:rPr>
          <w:rFonts w:ascii="Trebuchet MS" w:eastAsia="Trebuchet MS" w:hAnsi="Trebuchet MS" w:cs="Trebuchet MS"/>
        </w:rPr>
        <w:t>3</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w:t>
      </w:r>
      <w:r w:rsidR="000875E7">
        <w:br/>
      </w:r>
      <w:r>
        <w:br/>
      </w:r>
      <w:r w:rsidRPr="00BC5C9A">
        <w:rPr>
          <w:rFonts w:ascii="Trebuchet MS" w:eastAsia="Trebuchet MS" w:hAnsi="Trebuchet MS" w:cs="Trebuchet MS"/>
          <w:u w:val="single"/>
        </w:rPr>
        <w:t>Descriptive Summary</w:t>
      </w:r>
    </w:p>
    <w:p w14:paraId="20B8A59A" w14:textId="70D27AAF"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College regularly assesses learning outcomes for courses, programs, certificates, and degrees using a 2-year assessment cycle.</w:t>
      </w:r>
    </w:p>
    <w:p w14:paraId="4FD7088B" w14:textId="6EC1626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Curriculum Manual (2014) outlines approval process for student learning outcomes in courses and programs.</w:t>
      </w:r>
    </w:p>
    <w:p w14:paraId="1303E3E8" w14:textId="3F8C8D2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lastRenderedPageBreak/>
        <w:t>Students receive a course syllabus that specifies course level student learning outcomes and are directly extracted from the course approval form.</w:t>
      </w:r>
      <w:r w:rsidR="000875E7">
        <w:br/>
      </w:r>
      <w:r>
        <w:br/>
      </w:r>
      <w:r w:rsidRPr="5B827200">
        <w:rPr>
          <w:rFonts w:ascii="Trebuchet MS" w:eastAsia="Trebuchet MS" w:hAnsi="Trebuchet MS" w:cs="Trebuchet MS"/>
        </w:rPr>
        <w:t>Self-Evaluation</w:t>
      </w:r>
    </w:p>
    <w:p w14:paraId="63FE55ED" w14:textId="64BDB688"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Need data on how many courses and programs met assessment deadlines.</w:t>
      </w:r>
    </w:p>
    <w:p w14:paraId="4A8CA5BF" w14:textId="75DF7A91"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All courses have student learning outcomes and these are published in the College catalog.</w:t>
      </w:r>
    </w:p>
    <w:p w14:paraId="786759CB" w14:textId="4F1E72A4"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Course syllabi are submitted to the department chairpersons for review to ensure, among other requirements, the inclusion of student learning outcomes. Department chairs then submit electronic copies with a Syllabi Checklist to the Dean.</w:t>
      </w:r>
      <w:r w:rsidR="000875E7">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w:t>
      </w:r>
      <w:r>
        <w:br/>
      </w:r>
      <w:r>
        <w:br/>
      </w:r>
      <w:r w:rsidRPr="5B827200">
        <w:rPr>
          <w:rFonts w:ascii="Trebuchet MS" w:eastAsia="Trebuchet MS" w:hAnsi="Trebuchet MS" w:cs="Trebuchet MS"/>
        </w:rPr>
        <w:t>4</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If the institution offers pre-collegiate level curriculum, it distinguishes that curriculum from college level curriculum and directly supports students in learning the knowledge and skills necessary to advance to and succeed in college level curriculum.</w:t>
      </w:r>
      <w:r>
        <w:br/>
      </w:r>
      <w:r>
        <w:br/>
      </w:r>
      <w:r w:rsidRPr="00BC5C9A">
        <w:rPr>
          <w:rFonts w:ascii="Trebuchet MS" w:eastAsia="Trebuchet MS" w:hAnsi="Trebuchet MS" w:cs="Trebuchet MS"/>
          <w:u w:val="single"/>
        </w:rPr>
        <w:t>Descriptive Summary</w:t>
      </w:r>
    </w:p>
    <w:p w14:paraId="4381568C" w14:textId="701393A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College provides developmental reading, writing and mathematics courses. These are clearly labeled in the College catalog.</w:t>
      </w:r>
    </w:p>
    <w:p w14:paraId="19D1DC37" w14:textId="7EEEEFB6"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Tutoring is provided in reading, writing and mathematics. </w:t>
      </w:r>
    </w:p>
    <w:p w14:paraId="60F8E2DD" w14:textId="10599605"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Project Aim provides tutoring services to those who meet eligibility requirements under their program. Tutoring services are provided on a regular basis to first generation, low income and students with disabilities under the Project Aim program.</w:t>
      </w:r>
      <w:r w:rsidR="000875E7">
        <w:br/>
      </w:r>
      <w:r>
        <w:br/>
      </w:r>
      <w:r w:rsidRPr="00BC5C9A">
        <w:rPr>
          <w:rFonts w:ascii="Trebuchet MS" w:eastAsia="Trebuchet MS" w:hAnsi="Trebuchet MS" w:cs="Trebuchet MS"/>
          <w:u w:val="single"/>
        </w:rPr>
        <w:t>Self-Evaluation</w:t>
      </w:r>
    </w:p>
    <w:p w14:paraId="26E3EA7B" w14:textId="1FD200BF"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Students take the COMPASS placement test for reading, writing</w:t>
      </w:r>
      <w:r w:rsidR="00714902">
        <w:rPr>
          <w:rFonts w:ascii="Trebuchet MS" w:eastAsia="Trebuchet MS" w:hAnsi="Trebuchet MS" w:cs="Trebuchet MS"/>
        </w:rPr>
        <w:t>,</w:t>
      </w:r>
      <w:r w:rsidRPr="5B827200">
        <w:rPr>
          <w:rFonts w:ascii="Trebuchet MS" w:eastAsia="Trebuchet MS" w:hAnsi="Trebuchet MS" w:cs="Trebuchet MS"/>
        </w:rPr>
        <w:t xml:space="preserve"> and mathematics and are placed according to their scores.</w:t>
      </w:r>
    </w:p>
    <w:p w14:paraId="76A0FB9E" w14:textId="4DEDCB6D"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Faculty in English and Math inform students of tutoring services. Tutors are hired under the Work Study Program and must have completed the college level English and Math courses with a minimum of a B grade. The tutoring schedule is provided to all teachers and flyers are posted. Students do not need to make an appointment to sign up for tutoring.</w:t>
      </w:r>
    </w:p>
    <w:p w14:paraId="476F30DB" w14:textId="60823455"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In December 2014, the first ever Math Boot Camp was sponsored by the Math Department. The Math Boot Camp was held for those who placed into MA085 to assist them in improving their scores so they can enter into MA095. The Math Boot Camp ran 2 hours daily for 10 days. Two sections were provided. A total of 17 students signed up, and 16 out of the 17 improved their scores to place into MA095.</w:t>
      </w:r>
    </w:p>
    <w:p w14:paraId="0777C46E" w14:textId="6090E115"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A total of 175 students are served per program year under Project Aim. Tutoring is provided mainly in English and mathematics, but tutors are also available to assist in other subjects. </w:t>
      </w:r>
      <w:r w:rsidR="000875E7">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w:t>
      </w:r>
      <w:r w:rsidR="000875E7">
        <w:br/>
      </w:r>
      <w:r>
        <w:br/>
      </w:r>
      <w:r w:rsidRPr="5B827200">
        <w:rPr>
          <w:rFonts w:ascii="Trebuchet MS" w:eastAsia="Trebuchet MS" w:hAnsi="Trebuchet MS" w:cs="Trebuchet MS"/>
        </w:rPr>
        <w:lastRenderedPageBreak/>
        <w:t>5</w:t>
      </w:r>
      <w:proofErr w:type="gramStart"/>
      <w:r w:rsidRPr="5B827200">
        <w:rPr>
          <w:rFonts w:ascii="Trebuchet MS" w:eastAsia="Trebuchet MS" w:hAnsi="Trebuchet MS" w:cs="Trebuchet MS"/>
          <w:b/>
          <w:bCs/>
        </w:rPr>
        <w:t xml:space="preserve">.     </w:t>
      </w:r>
      <w:proofErr w:type="gramEnd"/>
      <w:r w:rsidRPr="5B827200">
        <w:rPr>
          <w:rFonts w:ascii="Trebuchet MS" w:eastAsia="Trebuchet MS" w:hAnsi="Trebuchet MS" w:cs="Trebuchet MS"/>
        </w:rPr>
        <w:t>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w:t>
      </w:r>
      <w:r w:rsidR="000875E7">
        <w:br/>
      </w:r>
      <w:r>
        <w:br/>
      </w:r>
      <w:r w:rsidRPr="00BC5C9A">
        <w:rPr>
          <w:rFonts w:ascii="Trebuchet MS" w:eastAsia="Trebuchet MS" w:hAnsi="Trebuchet MS" w:cs="Trebuchet MS"/>
          <w:u w:val="single"/>
        </w:rPr>
        <w:t>Descriptive Summary</w:t>
      </w:r>
    </w:p>
    <w:p w14:paraId="05103BBE" w14:textId="52B56058"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College degrees and programs follow typical practices in American higher education Degrees and programs are at the appropriate length, breadth, and depth.</w:t>
      </w:r>
    </w:p>
    <w:p w14:paraId="7895E8EA" w14:textId="283597CC"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Curriculum Manual outlines the sequencing and time to completion for full-time students.</w:t>
      </w:r>
    </w:p>
    <w:p w14:paraId="0F7CA0E0" w14:textId="70A573B1"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All associate degree programs require a minimum of 60 semester credits. These are described in the College Catalog.</w:t>
      </w:r>
      <w:r w:rsidR="000875E7">
        <w:br/>
      </w:r>
      <w:r>
        <w:br/>
      </w:r>
      <w:r w:rsidRPr="00BC5C9A">
        <w:rPr>
          <w:rFonts w:ascii="Trebuchet MS" w:eastAsia="Trebuchet MS" w:hAnsi="Trebuchet MS" w:cs="Trebuchet MS"/>
          <w:u w:val="single"/>
        </w:rPr>
        <w:t>Self-Evaluation</w:t>
      </w:r>
    </w:p>
    <w:p w14:paraId="72AE1977" w14:textId="6869E022"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program approval form in the Curriculum Manual (2014) ensures the content if of appropriate length, breadth, depth, and rigor. All signatories must agree for approval.</w:t>
      </w:r>
    </w:p>
    <w:p w14:paraId="4C751082" w14:textId="4034E4BE"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Program approval form includes a section that shows that a full-time student can complete associate degree programs within 2 years and certificate programs within one year. </w:t>
      </w:r>
    </w:p>
    <w:p w14:paraId="7C86F080" w14:textId="5FD11DCA"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Program approval form also includes section on course sequencing as part of the completion.</w:t>
      </w:r>
      <w:r w:rsidR="000875E7">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w:t>
      </w:r>
      <w:r w:rsidR="000875E7">
        <w:br/>
      </w:r>
      <w:r>
        <w:br/>
      </w:r>
      <w:r w:rsidRPr="5B827200">
        <w:rPr>
          <w:rFonts w:ascii="Trebuchet MS" w:eastAsia="Trebuchet MS" w:hAnsi="Trebuchet MS" w:cs="Trebuchet MS"/>
        </w:rPr>
        <w:t>6</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 xml:space="preserve">The institution schedules courses in a manner that allows students to complete certificate and degree programs within a period of time consistent with established expectations in higher education. (ER 9) </w:t>
      </w:r>
      <w:r>
        <w:br/>
      </w:r>
      <w:r>
        <w:br/>
      </w:r>
      <w:r w:rsidRPr="00BC5C9A">
        <w:rPr>
          <w:rFonts w:ascii="Trebuchet MS" w:eastAsia="Trebuchet MS" w:hAnsi="Trebuchet MS" w:cs="Trebuchet MS"/>
          <w:u w:val="single"/>
        </w:rPr>
        <w:t>Descriptive Summary</w:t>
      </w:r>
    </w:p>
    <w:p w14:paraId="7CF04F3A" w14:textId="1ED38D1C"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 schedules courses that ensure students can complete certificates and degrees within established expectations.</w:t>
      </w:r>
    </w:p>
    <w:p w14:paraId="58E89F18" w14:textId="77777777" w:rsidR="00AF4B06" w:rsidRPr="00AF4B06" w:rsidRDefault="5B827200" w:rsidP="5B827200">
      <w:pPr>
        <w:pStyle w:val="ListParagraph"/>
        <w:numPr>
          <w:ilvl w:val="0"/>
          <w:numId w:val="1"/>
        </w:numPr>
        <w:rPr>
          <w:rFonts w:eastAsiaTheme="minorEastAsia"/>
        </w:rPr>
      </w:pPr>
      <w:r w:rsidRPr="5B827200">
        <w:rPr>
          <w:rFonts w:ascii="Trebuchet MS" w:eastAsia="Trebuchet MS" w:hAnsi="Trebuchet MS" w:cs="Trebuchet MS"/>
        </w:rPr>
        <w:t>Program approval forms outline the course sequence and timing for full-time students.</w:t>
      </w:r>
    </w:p>
    <w:p w14:paraId="7C54407F" w14:textId="54B311C0" w:rsidR="5B827200" w:rsidRDefault="00AF4B06" w:rsidP="5B827200">
      <w:pPr>
        <w:pStyle w:val="ListParagraph"/>
        <w:numPr>
          <w:ilvl w:val="0"/>
          <w:numId w:val="1"/>
        </w:numPr>
        <w:rPr>
          <w:rFonts w:eastAsiaTheme="minorEastAsia"/>
        </w:rPr>
      </w:pPr>
      <w:r>
        <w:rPr>
          <w:rFonts w:ascii="Trebuchet MS" w:eastAsia="Trebuchet MS" w:hAnsi="Trebuchet MS" w:cs="Trebuchet MS"/>
        </w:rPr>
        <w:t>Department chairs survey students on preferred courses including time and day</w:t>
      </w:r>
      <w:r w:rsidR="00542AFE">
        <w:rPr>
          <w:rFonts w:ascii="Trebuchet MS" w:eastAsia="Trebuchet MS" w:hAnsi="Trebuchet MS" w:cs="Trebuchet MS"/>
        </w:rPr>
        <w:t xml:space="preserve"> in developing the upcoming schedule of classes.</w:t>
      </w:r>
      <w:r w:rsidR="5B827200">
        <w:br/>
      </w:r>
      <w:r w:rsidR="5B827200">
        <w:br/>
      </w:r>
      <w:r w:rsidR="5B827200" w:rsidRPr="00BC5C9A">
        <w:rPr>
          <w:rFonts w:ascii="Trebuchet MS" w:eastAsia="Trebuchet MS" w:hAnsi="Trebuchet MS" w:cs="Trebuchet MS"/>
          <w:u w:val="single"/>
        </w:rPr>
        <w:t>Self-Evaluation</w:t>
      </w:r>
    </w:p>
    <w:p w14:paraId="7EB415E6" w14:textId="4EBFAEA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The program approval form in the Curriculum Manual requires that the author detail the course sequencing and time for a full-time student to complete the program.  The section in this form must demonstrate that a full-time student can complete associate degree programs within 2 years and certificate programs within one year. </w:t>
      </w:r>
    </w:p>
    <w:p w14:paraId="4574C7B4" w14:textId="6F7C24A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Program approval form also includes section on course sequencing as part of the completion process.</w:t>
      </w:r>
      <w:r w:rsidR="00593D2D">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lastRenderedPageBreak/>
        <w:t xml:space="preserve">                None </w:t>
      </w:r>
      <w:r>
        <w:br/>
      </w:r>
      <w:r>
        <w:br/>
      </w:r>
      <w:r w:rsidRPr="5B827200">
        <w:rPr>
          <w:rFonts w:ascii="Trebuchet MS" w:eastAsia="Trebuchet MS" w:hAnsi="Trebuchet MS" w:cs="Trebuchet MS"/>
        </w:rPr>
        <w:t>7</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 institution effectively uses delivery modes, teaching methodologies and learning support services that reflect the diverse and changing needs of its students, in support of equity in success for all students.</w:t>
      </w:r>
      <w:r w:rsidR="00593D2D">
        <w:br/>
      </w:r>
      <w:r>
        <w:br/>
      </w:r>
      <w:r w:rsidRPr="00BC5C9A">
        <w:rPr>
          <w:rFonts w:ascii="Trebuchet MS" w:eastAsia="Trebuchet MS" w:hAnsi="Trebuchet MS" w:cs="Trebuchet MS"/>
          <w:u w:val="single"/>
        </w:rPr>
        <w:t>Descriptive Summary</w:t>
      </w:r>
    </w:p>
    <w:p w14:paraId="0330DC8C" w14:textId="7EDB7541"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Faculty use different delivery modes, teaching methodologies and learning support services that meet the needs of the students.</w:t>
      </w:r>
    </w:p>
    <w:p w14:paraId="23B94F6B" w14:textId="1419D8B8"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Students with disabilities are provided services through the Office of Accommodative Services. Faculty must sign that they receive the accommodation plan and must adhere to accommodation plan</w:t>
      </w:r>
      <w:r w:rsidR="00593D2D">
        <w:br/>
      </w:r>
      <w:r>
        <w:br/>
      </w:r>
      <w:r w:rsidRPr="00BC5C9A">
        <w:rPr>
          <w:rFonts w:ascii="Trebuchet MS" w:eastAsia="Trebuchet MS" w:hAnsi="Trebuchet MS" w:cs="Trebuchet MS"/>
          <w:u w:val="single"/>
        </w:rPr>
        <w:t>Self-Evaluation</w:t>
      </w:r>
    </w:p>
    <w:p w14:paraId="779C78E0" w14:textId="7272C936" w:rsidR="009A1616" w:rsidRPr="009A1616"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The IDEA survey allows students to rate teaching methodologies. Results of these surveys assist </w:t>
      </w:r>
      <w:r w:rsidR="00F85BD2">
        <w:rPr>
          <w:rFonts w:ascii="Trebuchet MS" w:eastAsia="Trebuchet MS" w:hAnsi="Trebuchet MS" w:cs="Trebuchet MS"/>
        </w:rPr>
        <w:t xml:space="preserve">faculty, </w:t>
      </w:r>
      <w:r w:rsidRPr="5B827200">
        <w:rPr>
          <w:rFonts w:ascii="Trebuchet MS" w:eastAsia="Trebuchet MS" w:hAnsi="Trebuchet MS" w:cs="Trebuchet MS"/>
        </w:rPr>
        <w:t>department chairpersons</w:t>
      </w:r>
      <w:r w:rsidR="00F85BD2">
        <w:rPr>
          <w:rFonts w:ascii="Trebuchet MS" w:eastAsia="Trebuchet MS" w:hAnsi="Trebuchet MS" w:cs="Trebuchet MS"/>
        </w:rPr>
        <w:t>,</w:t>
      </w:r>
      <w:r w:rsidRPr="5B827200">
        <w:rPr>
          <w:rFonts w:ascii="Trebuchet MS" w:eastAsia="Trebuchet MS" w:hAnsi="Trebuchet MS" w:cs="Trebuchet MS"/>
        </w:rPr>
        <w:t xml:space="preserve"> and supervisors to improve delivery of instruction.</w:t>
      </w:r>
      <w:r w:rsidR="009A1616">
        <w:rPr>
          <w:rFonts w:ascii="Trebuchet MS" w:eastAsia="Trebuchet MS" w:hAnsi="Trebuchet MS" w:cs="Trebuchet MS"/>
        </w:rPr>
        <w:t xml:space="preserve"> </w:t>
      </w:r>
    </w:p>
    <w:p w14:paraId="23462750" w14:textId="77777777" w:rsidR="009A1616" w:rsidRPr="00714902" w:rsidRDefault="009A1616" w:rsidP="5B827200">
      <w:pPr>
        <w:pStyle w:val="ListParagraph"/>
        <w:numPr>
          <w:ilvl w:val="0"/>
          <w:numId w:val="1"/>
        </w:numPr>
        <w:rPr>
          <w:rFonts w:ascii="Trebuchet MS" w:eastAsia="Trebuchet MS" w:hAnsi="Trebuchet MS" w:cs="Trebuchet MS"/>
        </w:rPr>
      </w:pPr>
      <w:r w:rsidRPr="00714902">
        <w:rPr>
          <w:rFonts w:ascii="Trebuchet MS" w:eastAsia="Trebuchet MS" w:hAnsi="Trebuchet MS" w:cs="Trebuchet MS"/>
        </w:rPr>
        <w:t>Full-time faculty members are observed by their supervisor every semester.</w:t>
      </w:r>
    </w:p>
    <w:p w14:paraId="7A158A0D" w14:textId="607DA794" w:rsidR="5B827200" w:rsidRDefault="5B827200" w:rsidP="009A1616">
      <w:pPr>
        <w:pStyle w:val="ListParagraph"/>
        <w:rPr>
          <w:rFonts w:eastAsiaTheme="minorEastAsia"/>
        </w:rPr>
      </w:pP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w:t>
      </w:r>
      <w:r>
        <w:br/>
      </w:r>
      <w:r>
        <w:br/>
      </w:r>
      <w:r w:rsidRPr="5B827200">
        <w:rPr>
          <w:rFonts w:ascii="Trebuchet MS" w:eastAsia="Trebuchet MS" w:hAnsi="Trebuchet MS" w:cs="Trebuchet MS"/>
        </w:rPr>
        <w:t>8</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 xml:space="preserve">The institution validates the effectiveness of department-wide course and/or program examinations, where used, including direct assessment of prior learning. The institution ensures that processes are in place to reduce test bias and enhance reliability. </w:t>
      </w:r>
      <w:r>
        <w:br/>
      </w:r>
      <w:r>
        <w:br/>
      </w:r>
      <w:r w:rsidRPr="00BC5C9A">
        <w:rPr>
          <w:rFonts w:ascii="Trebuchet MS" w:eastAsia="Trebuchet MS" w:hAnsi="Trebuchet MS" w:cs="Trebuchet MS"/>
          <w:u w:val="single"/>
        </w:rPr>
        <w:t>Descriptive Summary</w:t>
      </w:r>
    </w:p>
    <w:p w14:paraId="74FA2F64" w14:textId="6E9C3395"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The English department is the only department that provides for department-wide course examinations. Instructors teaching EN100W administer the final essay for this course and rate the essays. Essays that instructors think are passing are forwarded to another instructor for review. </w:t>
      </w:r>
    </w:p>
    <w:p w14:paraId="67B00EC9" w14:textId="7734F7BD"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Assessment of prior learning is provided for students who request. The College Catalog details this for students wishing to apply for this.</w:t>
      </w:r>
      <w:r>
        <w:br/>
      </w:r>
      <w:r>
        <w:br/>
      </w:r>
      <w:r w:rsidRPr="00BC5C9A">
        <w:rPr>
          <w:rFonts w:ascii="Trebuchet MS" w:eastAsia="Trebuchet MS" w:hAnsi="Trebuchet MS" w:cs="Trebuchet MS"/>
          <w:u w:val="single"/>
        </w:rPr>
        <w:t>Self-Evaluation</w:t>
      </w:r>
    </w:p>
    <w:p w14:paraId="55603C5B" w14:textId="1A8BDE5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All EN100W courses must adhere to the department policy on rating of essays. </w:t>
      </w:r>
      <w:r w:rsidR="00052781">
        <w:rPr>
          <w:rFonts w:ascii="Trebuchet MS" w:eastAsia="Trebuchet MS" w:hAnsi="Trebuchet MS" w:cs="Trebuchet MS"/>
        </w:rPr>
        <w:t>The department chair provides t</w:t>
      </w:r>
      <w:r w:rsidRPr="5B827200">
        <w:rPr>
          <w:rFonts w:ascii="Trebuchet MS" w:eastAsia="Trebuchet MS" w:hAnsi="Trebuchet MS" w:cs="Trebuchet MS"/>
        </w:rPr>
        <w:t xml:space="preserve">opics to EN100W courses from which students can choose. </w:t>
      </w:r>
      <w:r>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w:t>
      </w:r>
      <w:r>
        <w:br/>
      </w:r>
      <w:r>
        <w:br/>
      </w:r>
      <w:r w:rsidRPr="5B827200">
        <w:rPr>
          <w:rFonts w:ascii="Trebuchet MS" w:eastAsia="Trebuchet MS" w:hAnsi="Trebuchet MS" w:cs="Trebuchet MS"/>
        </w:rPr>
        <w:t>9</w:t>
      </w:r>
      <w:proofErr w:type="gramStart"/>
      <w:r w:rsidRPr="5B827200">
        <w:rPr>
          <w:rFonts w:ascii="Trebuchet MS" w:eastAsia="Trebuchet MS" w:hAnsi="Trebuchet MS" w:cs="Trebuchet MS"/>
          <w:b/>
          <w:bCs/>
        </w:rPr>
        <w:t xml:space="preserve">.     </w:t>
      </w:r>
      <w:proofErr w:type="gramEnd"/>
      <w:r w:rsidRPr="5B827200">
        <w:rPr>
          <w:rFonts w:ascii="Trebuchet MS" w:eastAsia="Trebuchet MS" w:hAnsi="Trebuchet MS" w:cs="Trebuchet MS"/>
        </w:rPr>
        <w:t xml:space="preserve">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on clock hours, it follows Federal </w:t>
      </w:r>
      <w:r w:rsidRPr="5B827200">
        <w:rPr>
          <w:rFonts w:ascii="Trebuchet MS" w:eastAsia="Trebuchet MS" w:hAnsi="Trebuchet MS" w:cs="Trebuchet MS"/>
        </w:rPr>
        <w:lastRenderedPageBreak/>
        <w:t>standards for clock-to-credit-hour conversions. (ER 10)</w:t>
      </w:r>
      <w:r>
        <w:br/>
      </w:r>
      <w:r w:rsidRPr="00BC5C9A">
        <w:rPr>
          <w:u w:val="single"/>
        </w:rPr>
        <w:br/>
      </w:r>
      <w:r w:rsidRPr="00BC5C9A">
        <w:rPr>
          <w:rFonts w:ascii="Trebuchet MS" w:eastAsia="Trebuchet MS" w:hAnsi="Trebuchet MS" w:cs="Trebuchet MS"/>
          <w:u w:val="single"/>
        </w:rPr>
        <w:t>Descriptive Summary</w:t>
      </w:r>
    </w:p>
    <w:p w14:paraId="6CCFE4F5" w14:textId="4F889BEA"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The College awards course credit, degrees, and certificates based on student attaining of learning outcomes. Each program must complete assessment of program and course level student learning outcomes to ensure connection. </w:t>
      </w:r>
    </w:p>
    <w:p w14:paraId="2A661C21" w14:textId="00498D31"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units of credit awarded are consistent with generally accepted norms or equivalencies in higher education. For traditional lecture courses, one credit equals to 15 hours. Credit is awarded when students pass the course, and the grading system is outlined in the College catalog.</w:t>
      </w:r>
      <w:r>
        <w:br/>
      </w:r>
      <w:r>
        <w:br/>
      </w:r>
      <w:r w:rsidRPr="00BC5C9A">
        <w:rPr>
          <w:rFonts w:ascii="Trebuchet MS" w:eastAsia="Trebuchet MS" w:hAnsi="Trebuchet MS" w:cs="Trebuchet MS"/>
          <w:u w:val="single"/>
        </w:rPr>
        <w:t>Self-Evaluation</w:t>
      </w:r>
    </w:p>
    <w:p w14:paraId="677F79E0" w14:textId="20A9FF93"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Need updated assessment results percentages.</w:t>
      </w:r>
    </w:p>
    <w:p w14:paraId="3CAFDE64" w14:textId="6292DE48"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College’s catalog and schedule of classes provides the number of credits and the time is specified in the schedule of classes. The latest schedule reflects this.</w:t>
      </w:r>
      <w:r>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 </w:t>
      </w:r>
      <w:r>
        <w:br/>
      </w:r>
      <w:r>
        <w:br/>
      </w:r>
      <w:r w:rsidRPr="5B827200">
        <w:rPr>
          <w:rFonts w:ascii="Trebuchet MS" w:eastAsia="Trebuchet MS" w:hAnsi="Trebuchet MS" w:cs="Trebuchet MS"/>
        </w:rPr>
        <w:t>10</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(ER 10)</w:t>
      </w:r>
      <w:r>
        <w:br/>
      </w:r>
      <w:r>
        <w:br/>
      </w:r>
      <w:r w:rsidRPr="00BC5C9A">
        <w:rPr>
          <w:rFonts w:ascii="Trebuchet MS" w:eastAsia="Trebuchet MS" w:hAnsi="Trebuchet MS" w:cs="Trebuchet MS"/>
          <w:u w:val="single"/>
        </w:rPr>
        <w:t>Descriptive Summary</w:t>
      </w:r>
    </w:p>
    <w:p w14:paraId="0B5F2725" w14:textId="15D1BAED"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 has several articulation agreements with the 4-year university on island and with several community colleges in the region, and other 4-year universities. These articulation agreements are found in the appendix of the college catalog and include program-to-program articulation and course-to-course articulation.</w:t>
      </w:r>
    </w:p>
    <w:p w14:paraId="3EE7D4EB" w14:textId="05E81097"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Registrar regularly evaluates transcripts from other institutions at the students’ requests</w:t>
      </w:r>
      <w:proofErr w:type="gramStart"/>
      <w:r w:rsidRPr="5B827200">
        <w:rPr>
          <w:rFonts w:ascii="Trebuchet MS" w:eastAsia="Trebuchet MS" w:hAnsi="Trebuchet MS" w:cs="Trebuchet MS"/>
        </w:rPr>
        <w:t xml:space="preserve">. </w:t>
      </w:r>
      <w:proofErr w:type="gramEnd"/>
      <w:r w:rsidR="00BC5C9A">
        <w:br/>
      </w:r>
      <w:r>
        <w:br/>
      </w:r>
      <w:r w:rsidRPr="00BC5C9A">
        <w:rPr>
          <w:rFonts w:ascii="Trebuchet MS" w:eastAsia="Trebuchet MS" w:hAnsi="Trebuchet MS" w:cs="Trebuchet MS"/>
          <w:u w:val="single"/>
        </w:rPr>
        <w:t>Self-Evaluation</w:t>
      </w:r>
    </w:p>
    <w:p w14:paraId="7F943E9F" w14:textId="75B079A2"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College’s articulation agreements are clearly stated in the College catalog.</w:t>
      </w:r>
    </w:p>
    <w:p w14:paraId="79C549B7" w14:textId="244A7F81"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The Registrar has a form for students to complete to request an evaluation of records. Registrar often consults with faculty in the respective department for advice when transferring courses.</w:t>
      </w:r>
      <w:r>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w:t>
      </w:r>
      <w:r>
        <w:br/>
      </w:r>
      <w:r>
        <w:br/>
      </w:r>
      <w:r w:rsidRPr="5B827200">
        <w:rPr>
          <w:rFonts w:ascii="Trebuchet MS" w:eastAsia="Trebuchet MS" w:hAnsi="Trebuchet MS" w:cs="Trebuchet MS"/>
        </w:rPr>
        <w:t>11</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 xml:space="preserve">The institution includes in all of its programs, student learning outcomes, appropriate to the program level, in communication competency, information </w:t>
      </w:r>
      <w:r w:rsidRPr="5B827200">
        <w:rPr>
          <w:rFonts w:ascii="Trebuchet MS" w:eastAsia="Trebuchet MS" w:hAnsi="Trebuchet MS" w:cs="Trebuchet MS"/>
        </w:rPr>
        <w:lastRenderedPageBreak/>
        <w:t>competency, quantitative competency, analytic inquiry skills, ethical reasoning, the ability to engage diverse perspectives, and other program-specific learning outcomes.</w:t>
      </w:r>
      <w:r>
        <w:br/>
      </w:r>
      <w:r>
        <w:br/>
      </w:r>
      <w:r w:rsidRPr="00BC5C9A">
        <w:rPr>
          <w:rFonts w:ascii="Trebuchet MS" w:eastAsia="Trebuchet MS" w:hAnsi="Trebuchet MS" w:cs="Trebuchet MS"/>
          <w:u w:val="single"/>
        </w:rPr>
        <w:t>Descriptive Summary</w:t>
      </w:r>
    </w:p>
    <w:p w14:paraId="3CC63DBB" w14:textId="480E8697"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 has institutional learning outcomes that provide for communication, information, and quantitative competency, analytic inquiry skills, ethical reasoning, and the ability to engage diverse perspectives.</w:t>
      </w:r>
    </w:p>
    <w:p w14:paraId="4BC43271" w14:textId="65334187"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Program approval forms must have a student learning outcome map. This map shows how each course relates to the institutional learning outcomes.</w:t>
      </w:r>
      <w:r w:rsidR="00BC5C9A">
        <w:br/>
      </w:r>
      <w:r>
        <w:br/>
      </w:r>
      <w:r w:rsidRPr="00BC5C9A">
        <w:rPr>
          <w:rFonts w:ascii="Trebuchet MS" w:eastAsia="Trebuchet MS" w:hAnsi="Trebuchet MS" w:cs="Trebuchet MS"/>
          <w:u w:val="single"/>
        </w:rPr>
        <w:t>Self-Evaluation</w:t>
      </w:r>
    </w:p>
    <w:p w14:paraId="59633565" w14:textId="43BA7171"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institutional learning outcomes are found in the College catalog.</w:t>
      </w:r>
    </w:p>
    <w:p w14:paraId="75B2DDDA" w14:textId="5B85A84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ILO maps are attached to program documents. </w:t>
      </w:r>
    </w:p>
    <w:p w14:paraId="4E65A9F3" w14:textId="7D540E31" w:rsidR="5B827200" w:rsidRPr="00BC5C9A" w:rsidRDefault="5B827200" w:rsidP="00BC5C9A">
      <w:pPr>
        <w:pStyle w:val="ListParagraph"/>
        <w:rPr>
          <w:rFonts w:eastAsiaTheme="minorEastAsia"/>
          <w:u w:val="single"/>
        </w:rPr>
      </w:pP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w:t>
      </w:r>
      <w:r w:rsidR="00BC5C9A">
        <w:br/>
      </w:r>
      <w:r>
        <w:br/>
      </w:r>
      <w:r w:rsidRPr="5B827200">
        <w:rPr>
          <w:rFonts w:ascii="Trebuchet MS" w:eastAsia="Trebuchet MS" w:hAnsi="Trebuchet MS" w:cs="Trebuchet MS"/>
        </w:rPr>
        <w:t>12</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 learning outcomes include a student’s preparation for and acceptance of responsible participation in civil society, skills for lifelong learning and application of learning, and a broad comprehension of the development of knowledge, practice, and interpretive approaches in the arts and humanities, the sciences, mathematics, and social sciences</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(ER 12)</w:t>
      </w:r>
      <w:r w:rsidR="00BC5C9A">
        <w:br/>
      </w:r>
      <w:r>
        <w:br/>
      </w:r>
      <w:r w:rsidRPr="00BC5C9A">
        <w:rPr>
          <w:rFonts w:ascii="Trebuchet MS" w:eastAsia="Trebuchet MS" w:hAnsi="Trebuchet MS" w:cs="Trebuchet MS"/>
          <w:u w:val="single"/>
        </w:rPr>
        <w:t>Descriptive Summary</w:t>
      </w:r>
    </w:p>
    <w:p w14:paraId="75CA213F" w14:textId="72A4B5BA"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The College associate degree programs have a set of general education requirements that includes the categories of: English, Mathematics, Natural and Physical Sciences, Social and Behavioral sciences, Computer Literacy, and Humanities and Fine Arts.</w:t>
      </w:r>
      <w:r w:rsidR="00BC5C9A">
        <w:br/>
      </w:r>
      <w:r>
        <w:br/>
      </w:r>
      <w:r w:rsidRPr="00BC5C9A">
        <w:rPr>
          <w:rFonts w:ascii="Trebuchet MS" w:eastAsia="Trebuchet MS" w:hAnsi="Trebuchet MS" w:cs="Trebuchet MS"/>
          <w:u w:val="single"/>
        </w:rPr>
        <w:t>Self-Evaluation</w:t>
      </w:r>
    </w:p>
    <w:p w14:paraId="03BA5315" w14:textId="098919DC"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Learning Outcomes Committee reviews requests for inclusion of additional courses under the different categories.</w:t>
      </w:r>
      <w:r>
        <w:br/>
      </w:r>
      <w:r>
        <w:br/>
      </w:r>
      <w:r w:rsidRPr="00BC5C9A">
        <w:rPr>
          <w:rFonts w:ascii="Trebuchet MS" w:eastAsia="Trebuchet MS" w:hAnsi="Trebuchet MS" w:cs="Trebuchet MS"/>
          <w:u w:val="single"/>
        </w:rPr>
        <w:t>Actionable Improvement Plans</w:t>
      </w:r>
      <w:r w:rsidRPr="00BC5C9A">
        <w:rPr>
          <w:u w:val="single"/>
        </w:rPr>
        <w:br/>
      </w:r>
      <w:r w:rsidRPr="5B827200">
        <w:rPr>
          <w:rFonts w:ascii="Trebuchet MS" w:eastAsia="Trebuchet MS" w:hAnsi="Trebuchet MS" w:cs="Trebuchet MS"/>
        </w:rPr>
        <w:t xml:space="preserve">                None</w:t>
      </w:r>
      <w:r w:rsidR="00BC5C9A">
        <w:br/>
      </w:r>
      <w:r>
        <w:br/>
      </w:r>
      <w:r w:rsidRPr="5B827200">
        <w:rPr>
          <w:rFonts w:ascii="Trebuchet MS" w:eastAsia="Trebuchet MS" w:hAnsi="Trebuchet MS" w:cs="Trebuchet MS"/>
        </w:rPr>
        <w:t>13</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 xml:space="preserve">All degree programs include focused study in at least one area of inquiry or in an established interdisciplinary core. The identification of specialized courses in an area of inquiry or interdisciplinary core is based upon student learning outcomes and competencies, and </w:t>
      </w:r>
      <w:proofErr w:type="gramStart"/>
      <w:r w:rsidRPr="5B827200">
        <w:rPr>
          <w:rFonts w:ascii="Trebuchet MS" w:eastAsia="Trebuchet MS" w:hAnsi="Trebuchet MS" w:cs="Trebuchet MS"/>
        </w:rPr>
        <w:t>include</w:t>
      </w:r>
      <w:proofErr w:type="gramEnd"/>
      <w:r w:rsidRPr="5B827200">
        <w:rPr>
          <w:rFonts w:ascii="Trebuchet MS" w:eastAsia="Trebuchet MS" w:hAnsi="Trebuchet MS" w:cs="Trebuchet MS"/>
        </w:rPr>
        <w:t xml:space="preserve"> mastery, at the appropriate degree level, of key theories and practices within the field of study.</w:t>
      </w:r>
      <w:r w:rsidR="00BC5C9A">
        <w:br/>
      </w:r>
      <w:r>
        <w:lastRenderedPageBreak/>
        <w:br/>
      </w:r>
      <w:r w:rsidRPr="00BC5C9A">
        <w:rPr>
          <w:rFonts w:ascii="Trebuchet MS" w:eastAsia="Trebuchet MS" w:hAnsi="Trebuchet MS" w:cs="Trebuchet MS"/>
          <w:u w:val="single"/>
        </w:rPr>
        <w:t>Descriptive Summary</w:t>
      </w:r>
    </w:p>
    <w:p w14:paraId="1425EDBF" w14:textId="4CAB238A"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 offers XX degree programs. All degree programs must complete at least 19 credits of general education. Degree programs have at least 60 credits. Programs provide technical requirements that provide theory and practices in that particular field of student</w:t>
      </w:r>
      <w:proofErr w:type="gramStart"/>
      <w:r w:rsidRPr="5B827200">
        <w:rPr>
          <w:rFonts w:ascii="Trebuchet MS" w:eastAsia="Trebuchet MS" w:hAnsi="Trebuchet MS" w:cs="Trebuchet MS"/>
        </w:rPr>
        <w:t xml:space="preserve">. </w:t>
      </w:r>
      <w:proofErr w:type="gramEnd"/>
      <w:r>
        <w:br/>
      </w:r>
      <w:r>
        <w:br/>
      </w:r>
      <w:r w:rsidRPr="00BC5C9A">
        <w:rPr>
          <w:rFonts w:ascii="Trebuchet MS" w:eastAsia="Trebuchet MS" w:hAnsi="Trebuchet MS" w:cs="Trebuchet MS"/>
          <w:u w:val="single"/>
        </w:rPr>
        <w:t>Self-Evaluation</w:t>
      </w:r>
    </w:p>
    <w:p w14:paraId="4AA4C638" w14:textId="1800684A"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Programs determine the technical requirements with input from faculty and advisory committee members. The program requirements are included in the program approval form as outlined in the Curriculum Manual.</w:t>
      </w:r>
    </w:p>
    <w:p w14:paraId="35434D25" w14:textId="16BA3C45"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Technical courses that support the program contain student learning outcomes which are clearly defined at the course and detailed level in the course approval form in the Curriculum Manual.</w:t>
      </w:r>
      <w:r w:rsidR="00BC5C9A">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 xml:space="preserve">                None</w:t>
      </w:r>
      <w:r>
        <w:br/>
      </w:r>
      <w:r>
        <w:br/>
      </w:r>
      <w:r w:rsidRPr="5B827200">
        <w:rPr>
          <w:rFonts w:ascii="Trebuchet MS" w:eastAsia="Trebuchet MS" w:hAnsi="Trebuchet MS" w:cs="Trebuchet MS"/>
        </w:rPr>
        <w:t>14</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Graduates completing career-technical certificates and degrees demonstrate technical and professional competencies that meet employment standards and other applicable standards and preparation for external licensure and certification.</w:t>
      </w:r>
      <w:r>
        <w:br/>
      </w:r>
      <w:r>
        <w:br/>
      </w:r>
      <w:r w:rsidRPr="00BC5C9A">
        <w:rPr>
          <w:rFonts w:ascii="Trebuchet MS" w:eastAsia="Trebuchet MS" w:hAnsi="Trebuchet MS" w:cs="Trebuchet MS"/>
          <w:u w:val="single"/>
        </w:rPr>
        <w:t>Descriptive Summary</w:t>
      </w:r>
    </w:p>
    <w:p w14:paraId="6018076B" w14:textId="3919F319"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Programs, certificate and courses participate in the two-year assessment cycle. As part of this assessment, capstone courses and artifacts are included to ensure that graduates demonstrate technical and professional competences.</w:t>
      </w:r>
      <w:r>
        <w:br/>
      </w:r>
      <w:r>
        <w:br/>
      </w:r>
      <w:r w:rsidRPr="00BC5C9A">
        <w:rPr>
          <w:rFonts w:ascii="Trebuchet MS" w:eastAsia="Trebuchet MS" w:hAnsi="Trebuchet MS" w:cs="Trebuchet MS"/>
          <w:u w:val="single"/>
        </w:rPr>
        <w:t>Self-Evaluation</w:t>
      </w:r>
    </w:p>
    <w:p w14:paraId="16C8C7F6" w14:textId="590A3DD8"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Need updated assessment results percentages</w:t>
      </w:r>
      <w:r w:rsidR="00714902">
        <w:rPr>
          <w:rFonts w:ascii="Trebuchet MS" w:eastAsia="Trebuchet MS" w:hAnsi="Trebuchet MS" w:cs="Trebuchet MS"/>
        </w:rPr>
        <w:t>.</w:t>
      </w:r>
      <w:r>
        <w:br/>
      </w:r>
      <w:r>
        <w:br/>
      </w:r>
      <w:r w:rsidRPr="00BC5C9A">
        <w:rPr>
          <w:rFonts w:ascii="Trebuchet MS" w:eastAsia="Trebuchet MS" w:hAnsi="Trebuchet MS" w:cs="Trebuchet MS"/>
          <w:u w:val="single"/>
        </w:rPr>
        <w:t>Actionable Improvement Plans</w:t>
      </w:r>
      <w:r w:rsidRPr="00BC5C9A">
        <w:rPr>
          <w:u w:val="single"/>
        </w:rPr>
        <w:br/>
      </w:r>
      <w:r w:rsidRPr="5B827200">
        <w:rPr>
          <w:rFonts w:ascii="Trebuchet MS" w:eastAsia="Trebuchet MS" w:hAnsi="Trebuchet MS" w:cs="Trebuchet MS"/>
        </w:rPr>
        <w:t xml:space="preserve">                None</w:t>
      </w:r>
      <w:r w:rsidR="00BC5C9A">
        <w:br/>
      </w:r>
      <w:r>
        <w:br/>
      </w:r>
      <w:r w:rsidRPr="5B827200">
        <w:rPr>
          <w:rFonts w:ascii="Trebuchet MS" w:eastAsia="Trebuchet MS" w:hAnsi="Trebuchet MS" w:cs="Trebuchet MS"/>
        </w:rPr>
        <w:t>15</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When programs are eliminated or program requirements are significantly changed, the institution makes appropriate arrangements so that enrolled students may complete their education in a timely manner with a minimum of disruption.</w:t>
      </w:r>
      <w:r w:rsidR="00BC5C9A">
        <w:br/>
      </w:r>
      <w:r>
        <w:br/>
      </w:r>
      <w:r w:rsidRPr="00BC5C9A">
        <w:rPr>
          <w:rFonts w:ascii="Trebuchet MS" w:eastAsia="Trebuchet MS" w:hAnsi="Trebuchet MS" w:cs="Trebuchet MS"/>
          <w:u w:val="single"/>
        </w:rPr>
        <w:t>Descriptive Summary</w:t>
      </w:r>
    </w:p>
    <w:p w14:paraId="7A98028A" w14:textId="4FA64B83"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When programs are archived, a program archival memo is initiated by the department and faculty members. The archival memo requires a clear plan of action for enrolled students to complete their education in a timely manner.</w:t>
      </w:r>
      <w:r>
        <w:br/>
      </w:r>
      <w:r>
        <w:br/>
      </w:r>
      <w:r w:rsidRPr="00BC5C9A">
        <w:rPr>
          <w:rFonts w:ascii="Trebuchet MS" w:eastAsia="Trebuchet MS" w:hAnsi="Trebuchet MS" w:cs="Trebuchet MS"/>
          <w:u w:val="single"/>
        </w:rPr>
        <w:t>Self-Evaluation</w:t>
      </w:r>
    </w:p>
    <w:p w14:paraId="7E7E31C5" w14:textId="537EA8B2"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Since the last visit, XX programs have been</w:t>
      </w:r>
      <w:r w:rsidR="00714902">
        <w:rPr>
          <w:rFonts w:ascii="Trebuchet MS" w:eastAsia="Trebuchet MS" w:hAnsi="Trebuchet MS" w:cs="Trebuchet MS"/>
        </w:rPr>
        <w:t xml:space="preserve"> archived</w:t>
      </w:r>
      <w:proofErr w:type="gramStart"/>
      <w:r w:rsidR="00714902">
        <w:rPr>
          <w:rFonts w:ascii="Trebuchet MS" w:eastAsia="Trebuchet MS" w:hAnsi="Trebuchet MS" w:cs="Trebuchet MS"/>
        </w:rPr>
        <w:t xml:space="preserve">. </w:t>
      </w:r>
      <w:proofErr w:type="gramEnd"/>
      <w:r w:rsidR="00714902">
        <w:rPr>
          <w:rFonts w:ascii="Trebuchet MS" w:eastAsia="Trebuchet MS" w:hAnsi="Trebuchet MS" w:cs="Trebuchet MS"/>
        </w:rPr>
        <w:t>Need archival memos</w:t>
      </w:r>
      <w:proofErr w:type="gramStart"/>
      <w:r w:rsidR="00714902">
        <w:rPr>
          <w:rFonts w:ascii="Trebuchet MS" w:eastAsia="Trebuchet MS" w:hAnsi="Trebuchet MS" w:cs="Trebuchet MS"/>
        </w:rPr>
        <w:t xml:space="preserve">. </w:t>
      </w:r>
      <w:proofErr w:type="gramEnd"/>
      <w:r w:rsidR="00BC5C9A">
        <w:br/>
      </w:r>
      <w:r>
        <w:br/>
      </w:r>
      <w:r w:rsidRPr="00BC5C9A">
        <w:rPr>
          <w:rFonts w:ascii="Trebuchet MS" w:eastAsia="Trebuchet MS" w:hAnsi="Trebuchet MS" w:cs="Trebuchet MS"/>
          <w:u w:val="single"/>
        </w:rPr>
        <w:t>Actionable Improvement Plans</w:t>
      </w:r>
      <w:r w:rsidRPr="00BC5C9A">
        <w:rPr>
          <w:u w:val="single"/>
        </w:rPr>
        <w:br/>
      </w:r>
      <w:r w:rsidRPr="5B827200">
        <w:rPr>
          <w:rFonts w:ascii="Trebuchet MS" w:eastAsia="Trebuchet MS" w:hAnsi="Trebuchet MS" w:cs="Trebuchet MS"/>
        </w:rPr>
        <w:lastRenderedPageBreak/>
        <w:t xml:space="preserve">                None</w:t>
      </w:r>
      <w:r>
        <w:br/>
      </w:r>
      <w:r w:rsidRPr="5B827200">
        <w:rPr>
          <w:rFonts w:ascii="Trebuchet MS" w:eastAsia="Trebuchet MS" w:hAnsi="Trebuchet MS" w:cs="Trebuchet MS"/>
        </w:rPr>
        <w:t xml:space="preserve"> </w:t>
      </w:r>
      <w:r>
        <w:br/>
      </w:r>
      <w:r w:rsidRPr="5B827200">
        <w:rPr>
          <w:rFonts w:ascii="Trebuchet MS" w:eastAsia="Trebuchet MS" w:hAnsi="Trebuchet MS" w:cs="Trebuchet MS"/>
        </w:rPr>
        <w:t>16</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r>
        <w:br/>
      </w:r>
      <w:r>
        <w:br/>
      </w:r>
      <w:r w:rsidRPr="00BC5C9A">
        <w:rPr>
          <w:rFonts w:ascii="Trebuchet MS" w:eastAsia="Trebuchet MS" w:hAnsi="Trebuchet MS" w:cs="Trebuchet MS"/>
          <w:u w:val="single"/>
        </w:rPr>
        <w:t>Descriptive Summary</w:t>
      </w:r>
    </w:p>
    <w:p w14:paraId="64D8EC4E" w14:textId="63D1B717"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 xml:space="preserve">The College regularly evaluates programs and courses through the </w:t>
      </w:r>
      <w:r w:rsidR="00BC5C9A" w:rsidRPr="5B827200">
        <w:rPr>
          <w:rFonts w:ascii="Trebuchet MS" w:eastAsia="Trebuchet MS" w:hAnsi="Trebuchet MS" w:cs="Trebuchet MS"/>
        </w:rPr>
        <w:t>institutional</w:t>
      </w:r>
      <w:r w:rsidRPr="5B827200">
        <w:rPr>
          <w:rFonts w:ascii="Trebuchet MS" w:eastAsia="Trebuchet MS" w:hAnsi="Trebuchet MS" w:cs="Trebuchet MS"/>
        </w:rPr>
        <w:t xml:space="preserve"> assessment process.</w:t>
      </w:r>
      <w:r>
        <w:br/>
      </w:r>
      <w:r>
        <w:br/>
      </w:r>
      <w:r w:rsidRPr="00BC5C9A">
        <w:rPr>
          <w:rFonts w:ascii="Trebuchet MS" w:eastAsia="Trebuchet MS" w:hAnsi="Trebuchet MS" w:cs="Trebuchet MS"/>
          <w:u w:val="single"/>
        </w:rPr>
        <w:t>Self-Evaluation</w:t>
      </w:r>
    </w:p>
    <w:p w14:paraId="1AF8DF36" w14:textId="2E0F1D87"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 xml:space="preserve">Need updated assessment results percentages </w:t>
      </w:r>
      <w:r>
        <w:br/>
      </w:r>
      <w:r>
        <w:br/>
      </w:r>
      <w:r w:rsidRPr="00BC5C9A">
        <w:rPr>
          <w:rFonts w:ascii="Trebuchet MS" w:eastAsia="Trebuchet MS" w:hAnsi="Trebuchet MS" w:cs="Trebuchet MS"/>
          <w:u w:val="single"/>
        </w:rPr>
        <w:t>Actionable Improvement Plans</w:t>
      </w:r>
      <w:r w:rsidRPr="00BC5C9A">
        <w:rPr>
          <w:u w:val="single"/>
        </w:rPr>
        <w:br/>
      </w:r>
      <w:r w:rsidRPr="5B827200">
        <w:rPr>
          <w:rFonts w:ascii="Trebuchet MS" w:eastAsia="Trebuchet MS" w:hAnsi="Trebuchet MS" w:cs="Trebuchet MS"/>
        </w:rPr>
        <w:t xml:space="preserve">                None</w:t>
      </w:r>
      <w:r w:rsidR="00BC5C9A">
        <w:br/>
      </w:r>
      <w:r>
        <w:br/>
      </w:r>
      <w:r w:rsidRPr="5B827200">
        <w:rPr>
          <w:rFonts w:ascii="Trebuchet MS" w:eastAsia="Trebuchet MS" w:hAnsi="Trebuchet MS" w:cs="Trebuchet MS"/>
        </w:rPr>
        <w:t>B</w:t>
      </w:r>
      <w:proofErr w:type="gramStart"/>
      <w:r w:rsidRPr="5B827200">
        <w:rPr>
          <w:rFonts w:ascii="Trebuchet MS" w:eastAsia="Trebuchet MS" w:hAnsi="Trebuchet MS" w:cs="Trebuchet MS"/>
          <w:b/>
          <w:bCs/>
        </w:rPr>
        <w:t xml:space="preserve">.   </w:t>
      </w:r>
      <w:proofErr w:type="gramEnd"/>
      <w:r w:rsidRPr="5B827200">
        <w:rPr>
          <w:rFonts w:ascii="Trebuchet MS" w:eastAsia="Trebuchet MS" w:hAnsi="Trebuchet MS" w:cs="Trebuchet MS"/>
          <w:b/>
          <w:bCs/>
        </w:rPr>
        <w:t>Library and Learning Support Services</w:t>
      </w:r>
      <w:r>
        <w:br/>
      </w:r>
      <w:r>
        <w:br/>
      </w:r>
      <w:r w:rsidRPr="5B827200">
        <w:rPr>
          <w:rFonts w:ascii="Trebuchet MS" w:eastAsia="Trebuchet MS" w:hAnsi="Trebuchet MS" w:cs="Trebuchet MS"/>
          <w:b/>
          <w:bCs/>
        </w:rPr>
        <w:t>1</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 institution supports student learning and achievement by providing library, and other learning support services to students and to personnel responsible for student learning and support</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and ongoing instruction for users of library and other learning support services. (ER 17)</w:t>
      </w:r>
      <w:r>
        <w:br/>
      </w:r>
      <w:r>
        <w:br/>
      </w:r>
      <w:r w:rsidRPr="00BC5C9A">
        <w:rPr>
          <w:rFonts w:ascii="Trebuchet MS" w:eastAsia="Trebuchet MS" w:hAnsi="Trebuchet MS" w:cs="Trebuchet MS"/>
          <w:u w:val="single"/>
        </w:rPr>
        <w:t>Descriptive Summary</w:t>
      </w:r>
    </w:p>
    <w:p w14:paraId="37F18C26" w14:textId="0DB1978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The College supports student learning and achievement by providing a Learning Resource Center </w:t>
      </w:r>
      <w:r w:rsidR="00714902">
        <w:rPr>
          <w:rFonts w:ascii="Trebuchet MS" w:eastAsia="Trebuchet MS" w:hAnsi="Trebuchet MS" w:cs="Trebuchet MS"/>
        </w:rPr>
        <w:t>(LRC)</w:t>
      </w:r>
      <w:proofErr w:type="gramStart"/>
      <w:r w:rsidR="00714902">
        <w:rPr>
          <w:rFonts w:ascii="Trebuchet MS" w:eastAsia="Trebuchet MS" w:hAnsi="Trebuchet MS" w:cs="Trebuchet MS"/>
        </w:rPr>
        <w:t xml:space="preserve">. </w:t>
      </w:r>
      <w:proofErr w:type="gramEnd"/>
      <w:r w:rsidR="00714902">
        <w:rPr>
          <w:rFonts w:ascii="Trebuchet MS" w:eastAsia="Trebuchet MS" w:hAnsi="Trebuchet MS" w:cs="Trebuchet MS"/>
        </w:rPr>
        <w:t>The LRC includes library and</w:t>
      </w:r>
      <w:r w:rsidRPr="5B827200">
        <w:rPr>
          <w:rFonts w:ascii="Trebuchet MS" w:eastAsia="Trebuchet MS" w:hAnsi="Trebuchet MS" w:cs="Trebuchet MS"/>
        </w:rPr>
        <w:t xml:space="preserve"> computer services.</w:t>
      </w:r>
    </w:p>
    <w:p w14:paraId="1156F14F" w14:textId="2E7D2919"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Computer laboratories are located in several places on the campus. Computer labs are maintained by Management Information System. Students pay a fee for these services as part of the registration fees</w:t>
      </w:r>
      <w:proofErr w:type="gramStart"/>
      <w:r w:rsidRPr="5B827200">
        <w:rPr>
          <w:rFonts w:ascii="Trebuchet MS" w:eastAsia="Trebuchet MS" w:hAnsi="Trebuchet MS" w:cs="Trebuchet MS"/>
        </w:rPr>
        <w:t xml:space="preserve">. </w:t>
      </w:r>
      <w:proofErr w:type="gramEnd"/>
      <w:r>
        <w:br/>
      </w:r>
      <w:r>
        <w:br/>
      </w:r>
      <w:r w:rsidRPr="00BC5C9A">
        <w:rPr>
          <w:rFonts w:ascii="Trebuchet MS" w:eastAsia="Trebuchet MS" w:hAnsi="Trebuchet MS" w:cs="Trebuchet MS"/>
          <w:u w:val="single"/>
        </w:rPr>
        <w:t>Self-Evaluation</w:t>
      </w:r>
    </w:p>
    <w:p w14:paraId="3C6BF699" w14:textId="4611FFAA"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Need updated assessment results percentages for library</w:t>
      </w:r>
    </w:p>
    <w:p w14:paraId="7E396E86" w14:textId="447EAE71"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Need updated assessment results percentages for MIS computer labs</w:t>
      </w:r>
      <w:r>
        <w:br/>
      </w:r>
      <w:r>
        <w:br/>
      </w:r>
      <w:r w:rsidRPr="00BC5C9A">
        <w:rPr>
          <w:rFonts w:ascii="Trebuchet MS" w:eastAsia="Trebuchet MS" w:hAnsi="Trebuchet MS" w:cs="Trebuchet MS"/>
          <w:u w:val="single"/>
        </w:rPr>
        <w:t>Actionable Improvement Plans</w:t>
      </w:r>
      <w:r w:rsidRPr="00BC5C9A">
        <w:rPr>
          <w:u w:val="single"/>
        </w:rPr>
        <w:br/>
      </w:r>
      <w:r w:rsidRPr="5B827200">
        <w:rPr>
          <w:rFonts w:ascii="Trebuchet MS" w:eastAsia="Trebuchet MS" w:hAnsi="Trebuchet MS" w:cs="Trebuchet MS"/>
        </w:rPr>
        <w:t xml:space="preserve">                None</w:t>
      </w:r>
      <w:r>
        <w:br/>
      </w:r>
      <w:r>
        <w:br/>
      </w:r>
      <w:r w:rsidRPr="5B827200">
        <w:rPr>
          <w:rFonts w:ascii="Trebuchet MS" w:eastAsia="Trebuchet MS" w:hAnsi="Trebuchet MS" w:cs="Trebuchet MS"/>
        </w:rPr>
        <w:t>2</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 xml:space="preserve">Relying on appropriate expertise of faculty, including librarians, and other learning support services professionals, the institution selects and maintains </w:t>
      </w:r>
      <w:r w:rsidRPr="5B827200">
        <w:rPr>
          <w:rFonts w:ascii="Trebuchet MS" w:eastAsia="Trebuchet MS" w:hAnsi="Trebuchet MS" w:cs="Trebuchet MS"/>
        </w:rPr>
        <w:lastRenderedPageBreak/>
        <w:t>educational equipment and materials to support student learning and enhance the achievement of the mission.</w:t>
      </w:r>
      <w:r>
        <w:br/>
      </w:r>
      <w:r>
        <w:br/>
      </w:r>
      <w:r w:rsidRPr="00BC5C9A">
        <w:rPr>
          <w:rFonts w:ascii="Trebuchet MS" w:eastAsia="Trebuchet MS" w:hAnsi="Trebuchet MS" w:cs="Trebuchet MS"/>
          <w:u w:val="single"/>
        </w:rPr>
        <w:t>Descriptive Summary</w:t>
      </w:r>
    </w:p>
    <w:p w14:paraId="59B12FD1" w14:textId="0F2657D1"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Learning Resource Center seeks input from faculty and others on the selection of equipment and materials</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Periodic updates are also provided to faculty on library acquisitions and services.</w:t>
      </w:r>
    </w:p>
    <w:p w14:paraId="2E1A7A36" w14:textId="5A014B7D"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The LRC recently acquired the EBSCO eBook Academic Collection</w:t>
      </w:r>
      <w:proofErr w:type="gramStart"/>
      <w:r w:rsidRPr="5B827200">
        <w:rPr>
          <w:rFonts w:ascii="Trebuchet MS" w:eastAsia="Trebuchet MS" w:hAnsi="Trebuchet MS" w:cs="Trebuchet MS"/>
        </w:rPr>
        <w:t xml:space="preserve">. </w:t>
      </w:r>
      <w:proofErr w:type="gramEnd"/>
      <w:r w:rsidR="00BC5C9A">
        <w:br/>
      </w:r>
      <w:r>
        <w:br/>
      </w:r>
      <w:r w:rsidRPr="00BC5C9A">
        <w:rPr>
          <w:rFonts w:ascii="Trebuchet MS" w:eastAsia="Trebuchet MS" w:hAnsi="Trebuchet MS" w:cs="Trebuchet MS"/>
          <w:u w:val="single"/>
        </w:rPr>
        <w:t>Self-Evaluation</w:t>
      </w:r>
    </w:p>
    <w:p w14:paraId="49AB7FB0" w14:textId="06C7D202" w:rsidR="005F6A9F" w:rsidRPr="005F6A9F" w:rsidRDefault="5B827200" w:rsidP="5B827200">
      <w:pPr>
        <w:pStyle w:val="ListParagraph"/>
        <w:numPr>
          <w:ilvl w:val="0"/>
          <w:numId w:val="1"/>
        </w:numPr>
        <w:rPr>
          <w:rFonts w:eastAsiaTheme="minorEastAsia"/>
        </w:rPr>
      </w:pPr>
      <w:r w:rsidRPr="5B827200">
        <w:rPr>
          <w:rFonts w:ascii="Trebuchet MS" w:eastAsia="Trebuchet MS" w:hAnsi="Trebuchet MS" w:cs="Trebuchet MS"/>
        </w:rPr>
        <w:t>The Learning Resource Center seeks input from faculty and others</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Howe</w:t>
      </w:r>
      <w:r w:rsidR="005F6A9F">
        <w:rPr>
          <w:rFonts w:ascii="Trebuchet MS" w:eastAsia="Trebuchet MS" w:hAnsi="Trebuchet MS" w:cs="Trebuchet MS"/>
        </w:rPr>
        <w:t>ver, budgetary constraints have restricted the purchase of equ</w:t>
      </w:r>
      <w:r w:rsidR="005F6A9F" w:rsidRPr="00714902">
        <w:rPr>
          <w:rFonts w:ascii="Trebuchet MS" w:eastAsia="Trebuchet MS" w:hAnsi="Trebuchet MS" w:cs="Trebuchet MS"/>
        </w:rPr>
        <w:t>ipment and materials.</w:t>
      </w:r>
    </w:p>
    <w:p w14:paraId="05549D74" w14:textId="77777777" w:rsidR="005F6A9F" w:rsidRPr="005F6A9F" w:rsidRDefault="005F6A9F" w:rsidP="005F6A9F">
      <w:pPr>
        <w:pStyle w:val="ListParagraph"/>
        <w:numPr>
          <w:ilvl w:val="0"/>
          <w:numId w:val="1"/>
        </w:numPr>
        <w:rPr>
          <w:rFonts w:eastAsiaTheme="minorEastAsia"/>
        </w:rPr>
      </w:pPr>
      <w:r w:rsidRPr="5B827200">
        <w:rPr>
          <w:rFonts w:ascii="Trebuchet MS" w:eastAsia="Trebuchet MS" w:hAnsi="Trebuchet MS" w:cs="Trebuchet MS"/>
        </w:rPr>
        <w:t>The acquisition of books in 2014 was 0, in 2013 it was 5.</w:t>
      </w:r>
    </w:p>
    <w:p w14:paraId="1B55F770" w14:textId="65ED4C0B" w:rsidR="5B827200" w:rsidRPr="00BC5C9A" w:rsidRDefault="005F6A9F" w:rsidP="005F6A9F">
      <w:pPr>
        <w:pStyle w:val="ListParagraph"/>
        <w:numPr>
          <w:ilvl w:val="0"/>
          <w:numId w:val="1"/>
        </w:numPr>
        <w:rPr>
          <w:rFonts w:eastAsiaTheme="minorEastAsia"/>
          <w:u w:val="single"/>
        </w:rPr>
      </w:pPr>
      <w:r>
        <w:rPr>
          <w:rFonts w:ascii="Trebuchet MS" w:eastAsia="Trebuchet MS" w:hAnsi="Trebuchet MS" w:cs="Trebuchet MS"/>
        </w:rPr>
        <w:t>Ma</w:t>
      </w:r>
      <w:r w:rsidRPr="5B827200">
        <w:rPr>
          <w:rFonts w:ascii="Trebuchet MS" w:eastAsia="Trebuchet MS" w:hAnsi="Trebuchet MS" w:cs="Trebuchet MS"/>
        </w:rPr>
        <w:t>ny publishers withhold their latest eBook editions from EBSCO until the next edition is released, including reference books and other technical areas.</w:t>
      </w:r>
      <w:r w:rsidR="5B827200">
        <w:br/>
      </w:r>
      <w:r w:rsidR="5B827200">
        <w:br/>
      </w:r>
      <w:r w:rsidR="5B827200" w:rsidRPr="00BC5C9A">
        <w:rPr>
          <w:rFonts w:ascii="Trebuchet MS" w:eastAsia="Trebuchet MS" w:hAnsi="Trebuchet MS" w:cs="Trebuchet MS"/>
          <w:u w:val="single"/>
        </w:rPr>
        <w:t>Actionable Improvement Plans</w:t>
      </w:r>
      <w:r w:rsidR="5B827200">
        <w:br/>
      </w:r>
      <w:r w:rsidR="5B827200" w:rsidRPr="005F6A9F">
        <w:rPr>
          <w:rFonts w:ascii="Trebuchet MS" w:eastAsia="Trebuchet MS" w:hAnsi="Trebuchet MS" w:cs="Trebuchet MS"/>
        </w:rPr>
        <w:t xml:space="preserve">                None </w:t>
      </w:r>
      <w:r w:rsidR="5B827200">
        <w:br/>
      </w:r>
      <w:r w:rsidR="5B827200">
        <w:br/>
      </w:r>
      <w:r w:rsidR="5B827200" w:rsidRPr="005F6A9F">
        <w:rPr>
          <w:rFonts w:ascii="Trebuchet MS" w:eastAsia="Trebuchet MS" w:hAnsi="Trebuchet MS" w:cs="Trebuchet MS"/>
        </w:rPr>
        <w:t>3</w:t>
      </w:r>
      <w:proofErr w:type="gramStart"/>
      <w:r w:rsidR="5B827200" w:rsidRPr="005F6A9F">
        <w:rPr>
          <w:rFonts w:ascii="Trebuchet MS" w:eastAsia="Trebuchet MS" w:hAnsi="Trebuchet MS" w:cs="Trebuchet MS"/>
        </w:rPr>
        <w:t xml:space="preserve">.    </w:t>
      </w:r>
      <w:proofErr w:type="gramEnd"/>
      <w:r w:rsidR="5B827200" w:rsidRPr="005F6A9F">
        <w:rPr>
          <w:rFonts w:ascii="Trebuchet MS" w:eastAsia="Trebuchet MS" w:hAnsi="Trebuchet MS" w:cs="Trebuchet MS"/>
        </w:rPr>
        <w:t>The institution evaluates library and other learning support services to assure their adequacy in meeting identified student needs. Evaluation of these services includes evidence that they contribute to the attainment of student learning outcomes. The institution uses the results of these evaluations as the basis for improvement.</w:t>
      </w:r>
      <w:r w:rsidR="5B827200">
        <w:br/>
      </w:r>
      <w:proofErr w:type="gramStart"/>
      <w:r w:rsidR="5B827200" w:rsidRPr="005F6A9F">
        <w:rPr>
          <w:rFonts w:ascii="Trebuchet MS" w:eastAsia="Trebuchet MS" w:hAnsi="Trebuchet MS" w:cs="Trebuchet MS"/>
        </w:rPr>
        <w:t xml:space="preserve"> </w:t>
      </w:r>
      <w:proofErr w:type="gramEnd"/>
      <w:r w:rsidR="5B827200">
        <w:br/>
      </w:r>
      <w:r w:rsidR="5B827200" w:rsidRPr="00BC5C9A">
        <w:rPr>
          <w:rFonts w:ascii="Trebuchet MS" w:eastAsia="Trebuchet MS" w:hAnsi="Trebuchet MS" w:cs="Trebuchet MS"/>
          <w:u w:val="single"/>
        </w:rPr>
        <w:t>Descriptive Summary</w:t>
      </w:r>
    </w:p>
    <w:p w14:paraId="4DC76819" w14:textId="56F3DB78"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The LRC services complete the same assessment requirements as other programs and services at the College.</w:t>
      </w:r>
      <w:r>
        <w:br/>
      </w:r>
      <w:proofErr w:type="gramStart"/>
      <w:r w:rsidRPr="5B827200">
        <w:rPr>
          <w:rFonts w:ascii="Trebuchet MS" w:eastAsia="Trebuchet MS" w:hAnsi="Trebuchet MS" w:cs="Trebuchet MS"/>
        </w:rPr>
        <w:t xml:space="preserve"> </w:t>
      </w:r>
      <w:proofErr w:type="gramEnd"/>
      <w:r>
        <w:br/>
      </w:r>
      <w:r w:rsidRPr="00BC5C9A">
        <w:rPr>
          <w:rFonts w:ascii="Trebuchet MS" w:eastAsia="Trebuchet MS" w:hAnsi="Trebuchet MS" w:cs="Trebuchet MS"/>
          <w:u w:val="single"/>
        </w:rPr>
        <w:t>Self-Evaluation</w:t>
      </w:r>
    </w:p>
    <w:p w14:paraId="60ADA5C0" w14:textId="547498A5"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 xml:space="preserve">Need updated assessment results </w:t>
      </w:r>
      <w:r>
        <w:br/>
      </w:r>
      <w:r>
        <w:br/>
      </w:r>
      <w:r w:rsidRPr="00BC5C9A">
        <w:rPr>
          <w:rFonts w:ascii="Trebuchet MS" w:eastAsia="Trebuchet MS" w:hAnsi="Trebuchet MS" w:cs="Trebuchet MS"/>
          <w:u w:val="single"/>
        </w:rPr>
        <w:t>Actionable Improvement Plans</w:t>
      </w:r>
      <w:r w:rsidRPr="00BC5C9A">
        <w:rPr>
          <w:u w:val="single"/>
        </w:rPr>
        <w:br/>
      </w:r>
      <w:r w:rsidRPr="5B827200">
        <w:rPr>
          <w:rFonts w:ascii="Trebuchet MS" w:eastAsia="Trebuchet MS" w:hAnsi="Trebuchet MS" w:cs="Trebuchet MS"/>
        </w:rPr>
        <w:t xml:space="preserve">                None</w:t>
      </w:r>
      <w:r>
        <w:br/>
      </w:r>
      <w:r>
        <w:br/>
      </w:r>
      <w:r w:rsidRPr="5B827200">
        <w:rPr>
          <w:rFonts w:ascii="Trebuchet MS" w:eastAsia="Trebuchet MS" w:hAnsi="Trebuchet MS" w:cs="Trebuchet MS"/>
        </w:rPr>
        <w:t>4</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When the institution relies on or collaborates with other institutions or other sources for library and 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 (ER 17)</w:t>
      </w:r>
      <w:r>
        <w:br/>
      </w:r>
      <w:r w:rsidRPr="5B827200">
        <w:rPr>
          <w:rFonts w:ascii="Trebuchet MS" w:eastAsia="Trebuchet MS" w:hAnsi="Trebuchet MS" w:cs="Trebuchet MS"/>
        </w:rPr>
        <w:t xml:space="preserve"> </w:t>
      </w:r>
      <w:r>
        <w:br/>
      </w:r>
      <w:r w:rsidRPr="00BC5C9A">
        <w:rPr>
          <w:rFonts w:ascii="Trebuchet MS" w:eastAsia="Trebuchet MS" w:hAnsi="Trebuchet MS" w:cs="Trebuchet MS"/>
          <w:u w:val="single"/>
        </w:rPr>
        <w:t>Descriptive Summary</w:t>
      </w:r>
    </w:p>
    <w:p w14:paraId="54CDC5D3" w14:textId="710F0C34"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The College does not collaborate with any other institution for library or other learning support services.</w:t>
      </w:r>
      <w:r w:rsidR="00BC5C9A">
        <w:br/>
      </w:r>
      <w:r>
        <w:lastRenderedPageBreak/>
        <w:br/>
      </w:r>
      <w:r w:rsidRPr="00BC5C9A">
        <w:rPr>
          <w:rFonts w:ascii="Trebuchet MS" w:eastAsia="Trebuchet MS" w:hAnsi="Trebuchet MS" w:cs="Trebuchet MS"/>
          <w:u w:val="single"/>
        </w:rPr>
        <w:t>Self-Evaluation</w:t>
      </w:r>
      <w:r w:rsidRPr="00BC5C9A">
        <w:rPr>
          <w:u w:val="single"/>
        </w:rPr>
        <w:br/>
      </w:r>
      <w:r w:rsidRPr="5B827200">
        <w:rPr>
          <w:rFonts w:ascii="Trebuchet MS" w:eastAsia="Trebuchet MS" w:hAnsi="Trebuchet MS" w:cs="Trebuchet MS"/>
        </w:rPr>
        <w:t>None</w:t>
      </w:r>
      <w:r w:rsidR="00BC5C9A">
        <w:br/>
      </w:r>
      <w:r>
        <w:br/>
      </w:r>
      <w:r w:rsidRPr="00BC5C9A">
        <w:rPr>
          <w:rFonts w:ascii="Trebuchet MS" w:eastAsia="Trebuchet MS" w:hAnsi="Trebuchet MS" w:cs="Trebuchet MS"/>
          <w:u w:val="single"/>
        </w:rPr>
        <w:t>Actionable Improvement Plans</w:t>
      </w:r>
      <w:r w:rsidRPr="00BC5C9A">
        <w:rPr>
          <w:u w:val="single"/>
        </w:rPr>
        <w:br/>
      </w:r>
      <w:r w:rsidRPr="5B827200">
        <w:rPr>
          <w:rFonts w:ascii="Trebuchet MS" w:eastAsia="Trebuchet MS" w:hAnsi="Trebuchet MS" w:cs="Trebuchet MS"/>
        </w:rPr>
        <w:t xml:space="preserve">                None</w:t>
      </w:r>
      <w:r w:rsidR="00BC5C9A">
        <w:br/>
      </w:r>
      <w:r>
        <w:br/>
      </w:r>
      <w:r w:rsidRPr="5B827200">
        <w:rPr>
          <w:rFonts w:ascii="Trebuchet MS" w:eastAsia="Trebuchet MS" w:hAnsi="Trebuchet MS" w:cs="Trebuchet MS"/>
        </w:rPr>
        <w:t>C. Student Support Services</w:t>
      </w:r>
      <w:r>
        <w:br/>
      </w:r>
      <w:r>
        <w:br/>
      </w:r>
      <w:r w:rsidRPr="5B827200">
        <w:rPr>
          <w:rFonts w:ascii="Trebuchet MS" w:eastAsia="Trebuchet MS" w:hAnsi="Trebuchet MS" w:cs="Trebuchet MS"/>
        </w:rPr>
        <w:t>1</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 (ER 15)</w:t>
      </w:r>
      <w:r>
        <w:br/>
      </w:r>
      <w:r>
        <w:br/>
      </w:r>
      <w:r w:rsidRPr="00BC5C9A">
        <w:rPr>
          <w:rFonts w:ascii="Trebuchet MS" w:eastAsia="Trebuchet MS" w:hAnsi="Trebuchet MS" w:cs="Trebuchet MS"/>
          <w:u w:val="single"/>
        </w:rPr>
        <w:t>Descriptive Summary</w:t>
      </w:r>
    </w:p>
    <w:p w14:paraId="7A2CD7D4" w14:textId="7722679B"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Student support services at the College are regularly assessed similarly to academic programs and courses</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 xml:space="preserve">The Assessment and Counseling Department participates in institutional assessment. The department meets formally at least once a month and informally at least once a week to discuss counseling services and issues to ensure a high quality of counseling services for students. </w:t>
      </w:r>
    </w:p>
    <w:p w14:paraId="25692ADA" w14:textId="05F39423" w:rsidR="5B827200" w:rsidRPr="00BC5C9A" w:rsidRDefault="5B827200" w:rsidP="005F6A9F">
      <w:pPr>
        <w:pStyle w:val="ListParagraph"/>
        <w:numPr>
          <w:ilvl w:val="0"/>
          <w:numId w:val="1"/>
        </w:numPr>
        <w:rPr>
          <w:rFonts w:eastAsiaTheme="minorEastAsia"/>
          <w:u w:val="single"/>
        </w:rPr>
      </w:pPr>
      <w:r w:rsidRPr="5B827200">
        <w:rPr>
          <w:rFonts w:ascii="Trebuchet MS" w:eastAsia="Trebuchet MS" w:hAnsi="Trebuchet MS" w:cs="Trebuchet MS"/>
        </w:rPr>
        <w:t xml:space="preserve">Once DE is launched this will have to be updated to include information on support services for students taking distance education </w:t>
      </w:r>
      <w:r w:rsidR="005F6A9F">
        <w:rPr>
          <w:rFonts w:ascii="Trebuchet MS" w:eastAsia="Trebuchet MS" w:hAnsi="Trebuchet MS" w:cs="Trebuchet MS"/>
        </w:rPr>
        <w:t>(</w:t>
      </w:r>
      <w:r w:rsidRPr="5B827200">
        <w:rPr>
          <w:rFonts w:ascii="Trebuchet MS" w:eastAsia="Trebuchet MS" w:hAnsi="Trebuchet MS" w:cs="Trebuchet MS"/>
        </w:rPr>
        <w:t>DE</w:t>
      </w:r>
      <w:r w:rsidR="005F6A9F">
        <w:rPr>
          <w:rFonts w:ascii="Trebuchet MS" w:eastAsia="Trebuchet MS" w:hAnsi="Trebuchet MS" w:cs="Trebuchet MS"/>
        </w:rPr>
        <w:t>)</w:t>
      </w:r>
      <w:r w:rsidRPr="5B827200">
        <w:rPr>
          <w:rFonts w:ascii="Trebuchet MS" w:eastAsia="Trebuchet MS" w:hAnsi="Trebuchet MS" w:cs="Trebuchet MS"/>
        </w:rPr>
        <w:t xml:space="preserve"> courses</w:t>
      </w:r>
      <w:proofErr w:type="gramStart"/>
      <w:r w:rsidRPr="5B827200">
        <w:rPr>
          <w:rFonts w:ascii="Trebuchet MS" w:eastAsia="Trebuchet MS" w:hAnsi="Trebuchet MS" w:cs="Trebuchet MS"/>
        </w:rPr>
        <w:t xml:space="preserve">. </w:t>
      </w:r>
      <w:proofErr w:type="gramEnd"/>
      <w:r>
        <w:br/>
      </w:r>
      <w:r>
        <w:br/>
      </w:r>
      <w:r w:rsidRPr="00BC5C9A">
        <w:rPr>
          <w:rFonts w:ascii="Trebuchet MS" w:eastAsia="Trebuchet MS" w:hAnsi="Trebuchet MS" w:cs="Trebuchet MS"/>
          <w:u w:val="single"/>
        </w:rPr>
        <w:t>Self-Evaluation</w:t>
      </w:r>
    </w:p>
    <w:p w14:paraId="360C338C" w14:textId="64D4E7A8" w:rsidR="005F6A9F" w:rsidRPr="005F6A9F" w:rsidRDefault="5B827200" w:rsidP="5B827200">
      <w:pPr>
        <w:pStyle w:val="ListParagraph"/>
        <w:numPr>
          <w:ilvl w:val="0"/>
          <w:numId w:val="1"/>
        </w:numPr>
        <w:rPr>
          <w:rFonts w:eastAsiaTheme="minorEastAsia"/>
        </w:rPr>
      </w:pPr>
      <w:r w:rsidRPr="5B827200">
        <w:rPr>
          <w:rFonts w:ascii="Trebuchet MS" w:eastAsia="Trebuchet MS" w:hAnsi="Trebuchet MS" w:cs="Trebuchet MS"/>
        </w:rPr>
        <w:t>In 2013, 10 counselors (postsecondary and secondary) completed a Distance Credentialed Counseling Certification to ensure the implementation of best practices when assistin</w:t>
      </w:r>
      <w:r w:rsidR="005F6A9F">
        <w:rPr>
          <w:rFonts w:ascii="Trebuchet MS" w:eastAsia="Trebuchet MS" w:hAnsi="Trebuchet MS" w:cs="Trebuchet MS"/>
        </w:rPr>
        <w:t>g students via</w:t>
      </w:r>
      <w:r w:rsidRPr="5B827200">
        <w:rPr>
          <w:rFonts w:ascii="Trebuchet MS" w:eastAsia="Trebuchet MS" w:hAnsi="Trebuchet MS" w:cs="Trebuchet MS"/>
        </w:rPr>
        <w:t xml:space="preserve"> email and phone</w:t>
      </w:r>
      <w:proofErr w:type="gramStart"/>
      <w:r w:rsidRPr="5B827200">
        <w:rPr>
          <w:rFonts w:ascii="Trebuchet MS" w:eastAsia="Trebuchet MS" w:hAnsi="Trebuchet MS" w:cs="Trebuchet MS"/>
        </w:rPr>
        <w:t>.</w:t>
      </w:r>
      <w:r w:rsidR="005E7685">
        <w:rPr>
          <w:rFonts w:ascii="Trebuchet MS" w:eastAsia="Trebuchet MS" w:hAnsi="Trebuchet MS" w:cs="Trebuchet MS"/>
        </w:rPr>
        <w:t xml:space="preserve"> </w:t>
      </w:r>
      <w:proofErr w:type="gramEnd"/>
      <w:r w:rsidR="00714902">
        <w:rPr>
          <w:rFonts w:ascii="Trebuchet MS" w:eastAsia="Trebuchet MS" w:hAnsi="Trebuchet MS" w:cs="Trebuchet MS"/>
        </w:rPr>
        <w:t>Need u</w:t>
      </w:r>
      <w:r w:rsidR="005E7685">
        <w:rPr>
          <w:rFonts w:ascii="Trebuchet MS" w:eastAsia="Trebuchet MS" w:hAnsi="Trebuchet MS" w:cs="Trebuchet MS"/>
        </w:rPr>
        <w:t>pdated assessment results.</w:t>
      </w:r>
    </w:p>
    <w:p w14:paraId="4D7FF4ED" w14:textId="526A4195" w:rsidR="5B827200" w:rsidRPr="00BC5C9A" w:rsidRDefault="005E7685" w:rsidP="5B827200">
      <w:pPr>
        <w:pStyle w:val="ListParagraph"/>
        <w:numPr>
          <w:ilvl w:val="0"/>
          <w:numId w:val="1"/>
        </w:numPr>
        <w:rPr>
          <w:rFonts w:eastAsiaTheme="minorEastAsia"/>
          <w:u w:val="single"/>
        </w:rPr>
      </w:pPr>
      <w:r>
        <w:rPr>
          <w:rFonts w:ascii="Trebuchet MS" w:eastAsia="Trebuchet MS" w:hAnsi="Trebuchet MS" w:cs="Trebuchet MS"/>
        </w:rPr>
        <w:t>Pending, need t</w:t>
      </w:r>
      <w:r w:rsidR="005F6A9F">
        <w:rPr>
          <w:rFonts w:ascii="Trebuchet MS" w:eastAsia="Trebuchet MS" w:hAnsi="Trebuchet MS" w:cs="Trebuchet MS"/>
        </w:rPr>
        <w:t>he DE committee</w:t>
      </w:r>
      <w:r>
        <w:rPr>
          <w:rFonts w:ascii="Trebuchet MS" w:eastAsia="Trebuchet MS" w:hAnsi="Trebuchet MS" w:cs="Trebuchet MS"/>
        </w:rPr>
        <w:t>’s</w:t>
      </w:r>
      <w:r w:rsidR="005F6A9F">
        <w:rPr>
          <w:rFonts w:ascii="Trebuchet MS" w:eastAsia="Trebuchet MS" w:hAnsi="Trebuchet MS" w:cs="Trebuchet MS"/>
        </w:rPr>
        <w:t xml:space="preserve"> </w:t>
      </w:r>
      <w:r>
        <w:rPr>
          <w:rFonts w:ascii="Trebuchet MS" w:eastAsia="Trebuchet MS" w:hAnsi="Trebuchet MS" w:cs="Trebuchet MS"/>
        </w:rPr>
        <w:t>finalized</w:t>
      </w:r>
      <w:r w:rsidR="005F6A9F">
        <w:rPr>
          <w:rFonts w:ascii="Trebuchet MS" w:eastAsia="Trebuchet MS" w:hAnsi="Trebuchet MS" w:cs="Trebuchet MS"/>
        </w:rPr>
        <w:t xml:space="preserve"> parameters </w:t>
      </w:r>
      <w:r>
        <w:rPr>
          <w:rFonts w:ascii="Trebuchet MS" w:eastAsia="Trebuchet MS" w:hAnsi="Trebuchet MS" w:cs="Trebuchet MS"/>
        </w:rPr>
        <w:t xml:space="preserve">for </w:t>
      </w:r>
      <w:r w:rsidR="005F6A9F">
        <w:rPr>
          <w:rFonts w:ascii="Trebuchet MS" w:eastAsia="Trebuchet MS" w:hAnsi="Trebuchet MS" w:cs="Trebuchet MS"/>
        </w:rPr>
        <w:t>student support services.</w:t>
      </w:r>
      <w:r w:rsidR="5B827200">
        <w:br/>
      </w:r>
      <w:r w:rsidR="5B827200">
        <w:br/>
      </w:r>
      <w:r w:rsidR="5B827200" w:rsidRPr="00BC5C9A">
        <w:rPr>
          <w:rFonts w:ascii="Trebuchet MS" w:eastAsia="Trebuchet MS" w:hAnsi="Trebuchet MS" w:cs="Trebuchet MS"/>
          <w:u w:val="single"/>
        </w:rPr>
        <w:t>Actionable Improvement Plans</w:t>
      </w:r>
      <w:r w:rsidR="5B827200" w:rsidRPr="00BC5C9A">
        <w:rPr>
          <w:u w:val="single"/>
        </w:rPr>
        <w:br/>
      </w:r>
      <w:r w:rsidR="5B827200" w:rsidRPr="5B827200">
        <w:rPr>
          <w:rFonts w:ascii="Trebuchet MS" w:eastAsia="Trebuchet MS" w:hAnsi="Trebuchet MS" w:cs="Trebuchet MS"/>
        </w:rPr>
        <w:t xml:space="preserve">                None</w:t>
      </w:r>
      <w:r w:rsidR="00BC5C9A">
        <w:br/>
      </w:r>
      <w:r w:rsidR="5B827200">
        <w:br/>
      </w:r>
      <w:r w:rsidR="5B827200" w:rsidRPr="5B827200">
        <w:rPr>
          <w:rFonts w:ascii="Trebuchet MS" w:eastAsia="Trebuchet MS" w:hAnsi="Trebuchet MS" w:cs="Trebuchet MS"/>
        </w:rPr>
        <w:t>2</w:t>
      </w:r>
      <w:proofErr w:type="gramStart"/>
      <w:r w:rsidR="5B827200" w:rsidRPr="5B827200">
        <w:rPr>
          <w:rFonts w:ascii="Trebuchet MS" w:eastAsia="Trebuchet MS" w:hAnsi="Trebuchet MS" w:cs="Trebuchet MS"/>
        </w:rPr>
        <w:t xml:space="preserve">.    </w:t>
      </w:r>
      <w:proofErr w:type="gramEnd"/>
      <w:r w:rsidR="5B827200" w:rsidRPr="5B827200">
        <w:rPr>
          <w:rFonts w:ascii="Trebuchet MS" w:eastAsia="Trebuchet MS" w:hAnsi="Trebuchet MS" w:cs="Trebuchet MS"/>
        </w:rPr>
        <w:t>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w:t>
      </w:r>
      <w:r w:rsidR="5B827200">
        <w:br/>
      </w:r>
      <w:r w:rsidR="5B827200">
        <w:br/>
      </w:r>
      <w:r w:rsidR="5B827200" w:rsidRPr="00BC5C9A">
        <w:rPr>
          <w:rFonts w:ascii="Trebuchet MS" w:eastAsia="Trebuchet MS" w:hAnsi="Trebuchet MS" w:cs="Trebuchet MS"/>
          <w:u w:val="single"/>
        </w:rPr>
        <w:t>Descriptive Summary</w:t>
      </w:r>
    </w:p>
    <w:p w14:paraId="787FD63E" w14:textId="3455EDE1"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The College has several student support services</w:t>
      </w:r>
      <w:r w:rsidR="005E7685">
        <w:rPr>
          <w:rFonts w:ascii="Trebuchet MS" w:eastAsia="Trebuchet MS" w:hAnsi="Trebuchet MS" w:cs="Trebuchet MS"/>
        </w:rPr>
        <w:t xml:space="preserve"> under the Assessment and Counseling Department.  These include Academic ad</w:t>
      </w:r>
      <w:r w:rsidR="00714902">
        <w:rPr>
          <w:rFonts w:ascii="Trebuchet MS" w:eastAsia="Trebuchet MS" w:hAnsi="Trebuchet MS" w:cs="Trebuchet MS"/>
        </w:rPr>
        <w:t>visement, English and M</w:t>
      </w:r>
      <w:r w:rsidR="005E7685">
        <w:rPr>
          <w:rFonts w:ascii="Trebuchet MS" w:eastAsia="Trebuchet MS" w:hAnsi="Trebuchet MS" w:cs="Trebuchet MS"/>
        </w:rPr>
        <w:t>ath placement, career counseling, counseling, etc</w:t>
      </w:r>
      <w:proofErr w:type="gramStart"/>
      <w:r w:rsidR="005E7685">
        <w:rPr>
          <w:rFonts w:ascii="Trebuchet MS" w:eastAsia="Trebuchet MS" w:hAnsi="Trebuchet MS" w:cs="Trebuchet MS"/>
        </w:rPr>
        <w:t>.</w:t>
      </w:r>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These services are assessed following a two-year cycle. Assessment results are used to improve student support programs and services.</w:t>
      </w:r>
      <w:r w:rsidR="005E7685">
        <w:br/>
      </w:r>
      <w:r>
        <w:br/>
      </w:r>
      <w:r w:rsidRPr="00BC5C9A">
        <w:rPr>
          <w:rFonts w:ascii="Trebuchet MS" w:eastAsia="Trebuchet MS" w:hAnsi="Trebuchet MS" w:cs="Trebuchet MS"/>
          <w:u w:val="single"/>
        </w:rPr>
        <w:t>Self-Evaluation</w:t>
      </w:r>
    </w:p>
    <w:p w14:paraId="3E6DF494" w14:textId="08F49EB5" w:rsidR="5B827200" w:rsidRPr="00BC5C9A" w:rsidRDefault="5B827200" w:rsidP="005E7685">
      <w:pPr>
        <w:pStyle w:val="ListParagraph"/>
        <w:numPr>
          <w:ilvl w:val="0"/>
          <w:numId w:val="1"/>
        </w:numPr>
        <w:rPr>
          <w:rFonts w:eastAsiaTheme="minorEastAsia"/>
          <w:u w:val="single"/>
        </w:rPr>
      </w:pPr>
      <w:r w:rsidRPr="5B827200">
        <w:rPr>
          <w:rFonts w:ascii="Trebuchet MS" w:eastAsia="Trebuchet MS" w:hAnsi="Trebuchet MS" w:cs="Trebuchet MS"/>
        </w:rPr>
        <w:t>Need updated assessment results percentages</w:t>
      </w:r>
      <w:r w:rsidRPr="005E7685">
        <w:rPr>
          <w:rFonts w:ascii="Trebuchet MS" w:eastAsia="Trebuchet MS" w:hAnsi="Trebuchet MS" w:cs="Trebuchet MS"/>
        </w:rPr>
        <w:t xml:space="preserve"> </w:t>
      </w:r>
      <w:r>
        <w:br/>
      </w:r>
      <w:r>
        <w:br/>
      </w:r>
      <w:r w:rsidRPr="005E7685">
        <w:rPr>
          <w:rFonts w:ascii="Trebuchet MS" w:eastAsia="Trebuchet MS" w:hAnsi="Trebuchet MS" w:cs="Trebuchet MS"/>
        </w:rPr>
        <w:lastRenderedPageBreak/>
        <w:t>Actionable Improvement Plans</w:t>
      </w:r>
      <w:r>
        <w:br/>
      </w:r>
      <w:r w:rsidRPr="005E7685">
        <w:rPr>
          <w:rFonts w:ascii="Trebuchet MS" w:eastAsia="Trebuchet MS" w:hAnsi="Trebuchet MS" w:cs="Trebuchet MS"/>
        </w:rPr>
        <w:t xml:space="preserve">                None</w:t>
      </w:r>
      <w:r w:rsidR="00BC5C9A">
        <w:br/>
      </w:r>
      <w:r>
        <w:br/>
      </w:r>
      <w:r w:rsidRPr="005E7685">
        <w:rPr>
          <w:rFonts w:ascii="Trebuchet MS" w:eastAsia="Trebuchet MS" w:hAnsi="Trebuchet MS" w:cs="Trebuchet MS"/>
        </w:rPr>
        <w:t>3</w:t>
      </w:r>
      <w:proofErr w:type="gramStart"/>
      <w:r w:rsidRPr="005E7685">
        <w:rPr>
          <w:rFonts w:ascii="Trebuchet MS" w:eastAsia="Trebuchet MS" w:hAnsi="Trebuchet MS" w:cs="Trebuchet MS"/>
        </w:rPr>
        <w:t xml:space="preserve">.    </w:t>
      </w:r>
      <w:proofErr w:type="gramEnd"/>
      <w:r w:rsidRPr="005E7685">
        <w:rPr>
          <w:rFonts w:ascii="Trebuchet MS" w:eastAsia="Trebuchet MS" w:hAnsi="Trebuchet MS" w:cs="Trebuchet MS"/>
        </w:rPr>
        <w:t xml:space="preserve">The institution assures equitable access to all of its students by providing appropriate, comprehensive, and reliable services to students regardless of service location or delivery method. (ER 15) </w:t>
      </w:r>
      <w:r>
        <w:br/>
      </w:r>
      <w:r>
        <w:br/>
      </w:r>
      <w:r w:rsidRPr="00BC5C9A">
        <w:rPr>
          <w:rFonts w:ascii="Trebuchet MS" w:eastAsia="Trebuchet MS" w:hAnsi="Trebuchet MS" w:cs="Trebuchet MS"/>
          <w:u w:val="single"/>
        </w:rPr>
        <w:t>Descriptive Summary</w:t>
      </w:r>
    </w:p>
    <w:p w14:paraId="10B48968" w14:textId="5E76B1F8"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 provides appropriate, comprehensive and reliable services to students</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Academic counselors are provided for on a regular basis. An on-call counselor is available</w:t>
      </w:r>
      <w:r w:rsidR="005E7685">
        <w:rPr>
          <w:rFonts w:ascii="Trebuchet MS" w:eastAsia="Trebuchet MS" w:hAnsi="Trebuchet MS" w:cs="Trebuchet MS"/>
        </w:rPr>
        <w:t xml:space="preserve"> during the academic school year</w:t>
      </w:r>
      <w:r w:rsidRPr="5B827200">
        <w:rPr>
          <w:rFonts w:ascii="Trebuchet MS" w:eastAsia="Trebuchet MS" w:hAnsi="Trebuchet MS" w:cs="Trebuchet MS"/>
        </w:rPr>
        <w:t>.</w:t>
      </w:r>
    </w:p>
    <w:p w14:paraId="1B7C4CC7" w14:textId="434DE4D2"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The College will begin its pilot launch of distance education </w:t>
      </w:r>
      <w:proofErr w:type="gramStart"/>
      <w:r w:rsidRPr="5B827200">
        <w:rPr>
          <w:rFonts w:ascii="Trebuchet MS" w:eastAsia="Trebuchet MS" w:hAnsi="Trebuchet MS" w:cs="Trebuchet MS"/>
        </w:rPr>
        <w:t>Fall</w:t>
      </w:r>
      <w:proofErr w:type="gramEnd"/>
      <w:r w:rsidRPr="5B827200">
        <w:rPr>
          <w:rFonts w:ascii="Trebuchet MS" w:eastAsia="Trebuchet MS" w:hAnsi="Trebuchet MS" w:cs="Trebuchet MS"/>
        </w:rPr>
        <w:t xml:space="preserve"> 2015.</w:t>
      </w:r>
    </w:p>
    <w:p w14:paraId="7FE0C024" w14:textId="29A29707"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t xml:space="preserve">The Office of Accommodative Services through its work and </w:t>
      </w:r>
      <w:proofErr w:type="gramStart"/>
      <w:r w:rsidRPr="5B827200">
        <w:rPr>
          <w:rFonts w:ascii="Trebuchet MS" w:eastAsia="Trebuchet MS" w:hAnsi="Trebuchet MS" w:cs="Trebuchet MS"/>
        </w:rPr>
        <w:t>advocacy,</w:t>
      </w:r>
      <w:proofErr w:type="gramEnd"/>
      <w:r w:rsidRPr="5B827200">
        <w:rPr>
          <w:rFonts w:ascii="Trebuchet MS" w:eastAsia="Trebuchet MS" w:hAnsi="Trebuchet MS" w:cs="Trebuchet MS"/>
        </w:rPr>
        <w:t xml:space="preserve"> provides access for students with disabilities.</w:t>
      </w:r>
      <w:r w:rsidR="00BC5C9A">
        <w:br/>
      </w:r>
      <w:r>
        <w:br/>
      </w:r>
      <w:r w:rsidRPr="00BC5C9A">
        <w:rPr>
          <w:rFonts w:ascii="Trebuchet MS" w:eastAsia="Trebuchet MS" w:hAnsi="Trebuchet MS" w:cs="Trebuchet MS"/>
          <w:u w:val="single"/>
        </w:rPr>
        <w:t>Self-Evaluation</w:t>
      </w:r>
    </w:p>
    <w:p w14:paraId="73075578" w14:textId="3D402520" w:rsidR="5B827200" w:rsidRPr="001D1284"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Need </w:t>
      </w:r>
      <w:r w:rsidR="005E7685">
        <w:rPr>
          <w:rFonts w:ascii="Trebuchet MS" w:eastAsia="Trebuchet MS" w:hAnsi="Trebuchet MS" w:cs="Trebuchet MS"/>
        </w:rPr>
        <w:t>coun</w:t>
      </w:r>
      <w:r w:rsidR="007879BE">
        <w:rPr>
          <w:rFonts w:ascii="Trebuchet MS" w:eastAsia="Trebuchet MS" w:hAnsi="Trebuchet MS" w:cs="Trebuchet MS"/>
        </w:rPr>
        <w:t>t of students who saw counselor.</w:t>
      </w:r>
    </w:p>
    <w:p w14:paraId="04AE1150" w14:textId="24DADD17" w:rsidR="001D1284" w:rsidRPr="001D1284" w:rsidRDefault="001D1284" w:rsidP="5B827200">
      <w:pPr>
        <w:pStyle w:val="ListParagraph"/>
        <w:numPr>
          <w:ilvl w:val="0"/>
          <w:numId w:val="1"/>
        </w:numPr>
        <w:rPr>
          <w:rFonts w:eastAsiaTheme="minorEastAsia"/>
        </w:rPr>
      </w:pPr>
      <w:r>
        <w:rPr>
          <w:rFonts w:ascii="Trebuchet MS" w:eastAsia="Trebuchet MS" w:hAnsi="Trebuchet MS" w:cs="Trebuchet MS"/>
        </w:rPr>
        <w:t>Pending DE parameters of access to student services.</w:t>
      </w:r>
    </w:p>
    <w:p w14:paraId="37CF6855" w14:textId="54D4F430" w:rsidR="001D1284" w:rsidRDefault="001D1284" w:rsidP="5B827200">
      <w:pPr>
        <w:pStyle w:val="ListParagraph"/>
        <w:numPr>
          <w:ilvl w:val="0"/>
          <w:numId w:val="1"/>
        </w:numPr>
        <w:rPr>
          <w:rFonts w:eastAsiaTheme="minorEastAsia"/>
        </w:rPr>
      </w:pPr>
      <w:r>
        <w:rPr>
          <w:rFonts w:ascii="Trebuchet MS" w:eastAsia="Trebuchet MS" w:hAnsi="Trebuchet MS" w:cs="Trebuchet MS"/>
        </w:rPr>
        <w:t>Need count of students who accessed services from OAS.</w:t>
      </w:r>
    </w:p>
    <w:p w14:paraId="221DCAAC" w14:textId="6F328C20" w:rsidR="5B827200" w:rsidRPr="00BC5C9A" w:rsidRDefault="5B827200" w:rsidP="001D1284">
      <w:pPr>
        <w:ind w:left="360"/>
        <w:rPr>
          <w:rFonts w:eastAsiaTheme="minorEastAsia"/>
          <w:u w:val="single"/>
        </w:rPr>
      </w:pPr>
      <w:r>
        <w:br/>
      </w:r>
      <w:r w:rsidR="59887579" w:rsidRPr="00BC5C9A">
        <w:rPr>
          <w:rFonts w:ascii="Trebuchet MS" w:eastAsia="Trebuchet MS" w:hAnsi="Trebuchet MS" w:cs="Trebuchet MS"/>
          <w:u w:val="single"/>
        </w:rPr>
        <w:t>Actionable Improvement Plans</w:t>
      </w:r>
      <w:r w:rsidRPr="00BC5C9A">
        <w:rPr>
          <w:u w:val="single"/>
        </w:rPr>
        <w:br/>
      </w:r>
      <w:r w:rsidR="59887579" w:rsidRPr="001D1284">
        <w:rPr>
          <w:rFonts w:ascii="Trebuchet MS" w:eastAsia="Trebuchet MS" w:hAnsi="Trebuchet MS" w:cs="Trebuchet MS"/>
        </w:rPr>
        <w:t xml:space="preserve">                None</w:t>
      </w:r>
      <w:r>
        <w:br/>
      </w:r>
      <w:r>
        <w:br/>
      </w:r>
      <w:r w:rsidR="59887579" w:rsidRPr="001D1284">
        <w:rPr>
          <w:rFonts w:ascii="Trebuchet MS" w:eastAsia="Trebuchet MS" w:hAnsi="Trebuchet MS" w:cs="Trebuchet MS"/>
        </w:rPr>
        <w:t>4</w:t>
      </w:r>
      <w:proofErr w:type="gramStart"/>
      <w:r w:rsidR="59887579" w:rsidRPr="001D1284">
        <w:rPr>
          <w:rFonts w:ascii="Trebuchet MS" w:eastAsia="Trebuchet MS" w:hAnsi="Trebuchet MS" w:cs="Trebuchet MS"/>
        </w:rPr>
        <w:t xml:space="preserve">.    </w:t>
      </w:r>
      <w:proofErr w:type="gramEnd"/>
      <w:r w:rsidR="59887579" w:rsidRPr="001D1284">
        <w:rPr>
          <w:rFonts w:ascii="Trebuchet MS" w:eastAsia="Trebuchet MS" w:hAnsi="Trebuchet MS" w:cs="Trebuchet MS"/>
        </w:rPr>
        <w:t>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 finances.</w:t>
      </w:r>
      <w:r>
        <w:br/>
      </w:r>
      <w:r>
        <w:br/>
      </w:r>
      <w:r w:rsidR="59887579" w:rsidRPr="00BC5C9A">
        <w:rPr>
          <w:rFonts w:ascii="Trebuchet MS" w:eastAsia="Trebuchet MS" w:hAnsi="Trebuchet MS" w:cs="Trebuchet MS"/>
          <w:u w:val="single"/>
        </w:rPr>
        <w:t>Descriptive Summary</w:t>
      </w:r>
    </w:p>
    <w:p w14:paraId="6FFBB25B" w14:textId="0CCCEDBE"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w:t>
      </w:r>
      <w:r w:rsidR="001D1284">
        <w:rPr>
          <w:rFonts w:ascii="Trebuchet MS" w:eastAsia="Trebuchet MS" w:hAnsi="Trebuchet MS" w:cs="Trebuchet MS"/>
        </w:rPr>
        <w:t>, under the Center for Student Involvement oversees student organizations</w:t>
      </w:r>
      <w:proofErr w:type="gramStart"/>
      <w:r w:rsidR="001D1284">
        <w:rPr>
          <w:rFonts w:ascii="Trebuchet MS" w:eastAsia="Trebuchet MS" w:hAnsi="Trebuchet MS" w:cs="Trebuchet MS"/>
        </w:rPr>
        <w:t xml:space="preserve">. </w:t>
      </w:r>
      <w:proofErr w:type="gramEnd"/>
      <w:r w:rsidR="001D1284">
        <w:rPr>
          <w:rFonts w:ascii="Trebuchet MS" w:eastAsia="Trebuchet MS" w:hAnsi="Trebuchet MS" w:cs="Trebuchet MS"/>
        </w:rPr>
        <w:t>T</w:t>
      </w:r>
      <w:r w:rsidRPr="5B827200">
        <w:rPr>
          <w:rFonts w:ascii="Trebuchet MS" w:eastAsia="Trebuchet MS" w:hAnsi="Trebuchet MS" w:cs="Trebuchet MS"/>
        </w:rPr>
        <w:t>he Council of Postsecondary Student Affairs</w:t>
      </w:r>
      <w:r w:rsidR="001D1284">
        <w:rPr>
          <w:rFonts w:ascii="Trebuchet MS" w:eastAsia="Trebuchet MS" w:hAnsi="Trebuchet MS" w:cs="Trebuchet MS"/>
        </w:rPr>
        <w:t xml:space="preserve"> </w:t>
      </w:r>
      <w:r w:rsidR="007879BE">
        <w:rPr>
          <w:rFonts w:ascii="Trebuchet MS" w:eastAsia="Trebuchet MS" w:hAnsi="Trebuchet MS" w:cs="Trebuchet MS"/>
        </w:rPr>
        <w:t xml:space="preserve">(COPSA) </w:t>
      </w:r>
      <w:r w:rsidR="001D1284">
        <w:rPr>
          <w:rFonts w:ascii="Trebuchet MS" w:eastAsia="Trebuchet MS" w:hAnsi="Trebuchet MS" w:cs="Trebuchet MS"/>
        </w:rPr>
        <w:t>is the major student governing body</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 xml:space="preserve">Student organizations are </w:t>
      </w:r>
      <w:r w:rsidR="001D1284">
        <w:rPr>
          <w:rFonts w:ascii="Trebuchet MS" w:eastAsia="Trebuchet MS" w:hAnsi="Trebuchet MS" w:cs="Trebuchet MS"/>
        </w:rPr>
        <w:t xml:space="preserve">associated with academic </w:t>
      </w:r>
      <w:r w:rsidRPr="5B827200">
        <w:rPr>
          <w:rFonts w:ascii="Trebuchet MS" w:eastAsia="Trebuchet MS" w:hAnsi="Trebuchet MS" w:cs="Trebuchet MS"/>
        </w:rPr>
        <w:t xml:space="preserve">programs such as </w:t>
      </w:r>
      <w:r w:rsidR="007879BE">
        <w:rPr>
          <w:rFonts w:ascii="Trebuchet MS" w:eastAsia="Trebuchet MS" w:hAnsi="Trebuchet MS" w:cs="Trebuchet MS"/>
        </w:rPr>
        <w:t>the Education Student Organization (</w:t>
      </w:r>
      <w:r w:rsidRPr="5B827200">
        <w:rPr>
          <w:rFonts w:ascii="Trebuchet MS" w:eastAsia="Trebuchet MS" w:hAnsi="Trebuchet MS" w:cs="Trebuchet MS"/>
        </w:rPr>
        <w:t>ESO</w:t>
      </w:r>
      <w:r w:rsidR="007879BE">
        <w:rPr>
          <w:rFonts w:ascii="Trebuchet MS" w:eastAsia="Trebuchet MS" w:hAnsi="Trebuchet MS" w:cs="Trebuchet MS"/>
        </w:rPr>
        <w:t>) and</w:t>
      </w:r>
      <w:r w:rsidRPr="5B827200">
        <w:rPr>
          <w:rFonts w:ascii="Trebuchet MS" w:eastAsia="Trebuchet MS" w:hAnsi="Trebuchet MS" w:cs="Trebuchet MS"/>
        </w:rPr>
        <w:t xml:space="preserve"> </w:t>
      </w:r>
      <w:r w:rsidR="007879BE">
        <w:rPr>
          <w:rFonts w:ascii="Trebuchet MS" w:eastAsia="Trebuchet MS" w:hAnsi="Trebuchet MS" w:cs="Trebuchet MS"/>
        </w:rPr>
        <w:t>Society of Management Industry Leaders for Excellence (</w:t>
      </w:r>
      <w:r w:rsidRPr="5B827200">
        <w:rPr>
          <w:rFonts w:ascii="Trebuchet MS" w:eastAsia="Trebuchet MS" w:hAnsi="Trebuchet MS" w:cs="Trebuchet MS"/>
        </w:rPr>
        <w:t xml:space="preserve">SMILE) </w:t>
      </w:r>
      <w:r w:rsidR="007879BE">
        <w:rPr>
          <w:rFonts w:ascii="Trebuchet MS" w:eastAsia="Trebuchet MS" w:hAnsi="Trebuchet MS" w:cs="Trebuchet MS"/>
        </w:rPr>
        <w:t>or</w:t>
      </w:r>
      <w:r w:rsidRPr="5B827200">
        <w:rPr>
          <w:rFonts w:ascii="Trebuchet MS" w:eastAsia="Trebuchet MS" w:hAnsi="Trebuchet MS" w:cs="Trebuchet MS"/>
        </w:rPr>
        <w:t xml:space="preserve"> </w:t>
      </w:r>
      <w:r w:rsidR="007879BE">
        <w:rPr>
          <w:rFonts w:ascii="Trebuchet MS" w:eastAsia="Trebuchet MS" w:hAnsi="Trebuchet MS" w:cs="Trebuchet MS"/>
        </w:rPr>
        <w:t xml:space="preserve">organizations target a certain special interests </w:t>
      </w:r>
      <w:r w:rsidRPr="5B827200">
        <w:rPr>
          <w:rFonts w:ascii="Trebuchet MS" w:eastAsia="Trebuchet MS" w:hAnsi="Trebuchet MS" w:cs="Trebuchet MS"/>
        </w:rPr>
        <w:t xml:space="preserve">such as </w:t>
      </w:r>
      <w:r w:rsidR="007879BE">
        <w:rPr>
          <w:rFonts w:ascii="Trebuchet MS" w:eastAsia="Trebuchet MS" w:hAnsi="Trebuchet MS" w:cs="Trebuchet MS"/>
        </w:rPr>
        <w:t>the Sports and Recreation Club (</w:t>
      </w:r>
      <w:r w:rsidRPr="5B827200">
        <w:rPr>
          <w:rFonts w:ascii="Trebuchet MS" w:eastAsia="Trebuchet MS" w:hAnsi="Trebuchet MS" w:cs="Trebuchet MS"/>
        </w:rPr>
        <w:t>SPARC</w:t>
      </w:r>
      <w:r w:rsidR="007879BE">
        <w:rPr>
          <w:rFonts w:ascii="Trebuchet MS" w:eastAsia="Trebuchet MS" w:hAnsi="Trebuchet MS" w:cs="Trebuchet MS"/>
        </w:rPr>
        <w:t>)</w:t>
      </w:r>
      <w:r w:rsidRPr="5B827200">
        <w:rPr>
          <w:rFonts w:ascii="Trebuchet MS" w:eastAsia="Trebuchet MS" w:hAnsi="Trebuchet MS" w:cs="Trebuchet MS"/>
        </w:rPr>
        <w:t xml:space="preserve"> for physical fitness and the cultural group </w:t>
      </w:r>
      <w:r w:rsidR="007879BE">
        <w:rPr>
          <w:rFonts w:ascii="Trebuchet MS" w:eastAsia="Trebuchet MS" w:hAnsi="Trebuchet MS" w:cs="Trebuchet MS"/>
        </w:rPr>
        <w:t>Pacific Islands Student Organization (PISO).</w:t>
      </w:r>
      <w:r w:rsidR="001D1284">
        <w:rPr>
          <w:rFonts w:ascii="Trebuchet MS" w:eastAsia="Trebuchet MS" w:hAnsi="Trebuchet MS" w:cs="Trebuchet MS"/>
        </w:rPr>
        <w:t xml:space="preserve"> </w:t>
      </w:r>
    </w:p>
    <w:p w14:paraId="134A40A6" w14:textId="16039283" w:rsidR="5B827200" w:rsidRDefault="002D11B7" w:rsidP="002D11B7">
      <w:pPr>
        <w:pStyle w:val="ListParagraph"/>
        <w:numPr>
          <w:ilvl w:val="0"/>
          <w:numId w:val="1"/>
        </w:numPr>
        <w:rPr>
          <w:rFonts w:eastAsiaTheme="minorEastAsia"/>
        </w:rPr>
      </w:pPr>
      <w:r>
        <w:rPr>
          <w:rFonts w:ascii="Trebuchet MS" w:eastAsia="Trebuchet MS" w:hAnsi="Trebuchet MS" w:cs="Trebuchet MS"/>
        </w:rPr>
        <w:t xml:space="preserve">CSI offers many activities in the college including </w:t>
      </w:r>
      <w:r w:rsidR="008042AD">
        <w:rPr>
          <w:rFonts w:ascii="Trebuchet MS" w:eastAsia="Trebuchet MS" w:hAnsi="Trebuchet MS" w:cs="Trebuchet MS"/>
        </w:rPr>
        <w:t>fall and s</w:t>
      </w:r>
      <w:r w:rsidRPr="5B827200">
        <w:rPr>
          <w:rFonts w:ascii="Trebuchet MS" w:eastAsia="Trebuchet MS" w:hAnsi="Trebuchet MS" w:cs="Trebuchet MS"/>
        </w:rPr>
        <w:t xml:space="preserve">pring festivals </w:t>
      </w:r>
      <w:r>
        <w:rPr>
          <w:rFonts w:ascii="Trebuchet MS" w:eastAsia="Trebuchet MS" w:hAnsi="Trebuchet MS" w:cs="Trebuchet MS"/>
        </w:rPr>
        <w:t>and annual</w:t>
      </w:r>
      <w:r w:rsidR="59887579" w:rsidRPr="59887579">
        <w:rPr>
          <w:rFonts w:ascii="Trebuchet MS" w:eastAsia="Trebuchet MS" w:hAnsi="Trebuchet MS" w:cs="Trebuchet MS"/>
        </w:rPr>
        <w:t xml:space="preserve"> student conferences</w:t>
      </w:r>
      <w:r w:rsidR="001D1284">
        <w:rPr>
          <w:rFonts w:ascii="Trebuchet MS" w:eastAsia="Trebuchet MS" w:hAnsi="Trebuchet MS" w:cs="Trebuchet MS"/>
        </w:rPr>
        <w:t xml:space="preserve"> </w:t>
      </w:r>
      <w:r>
        <w:rPr>
          <w:rFonts w:ascii="Trebuchet MS" w:eastAsia="Trebuchet MS" w:hAnsi="Trebuchet MS" w:cs="Trebuchet MS"/>
        </w:rPr>
        <w:t>(Building a</w:t>
      </w:r>
      <w:r w:rsidRPr="59887579">
        <w:rPr>
          <w:rFonts w:ascii="Trebuchet MS" w:eastAsia="Trebuchet MS" w:hAnsi="Trebuchet MS" w:cs="Trebuchet MS"/>
        </w:rPr>
        <w:t xml:space="preserve"> Stronger Workforce and Students Leading Students</w:t>
      </w:r>
      <w:r>
        <w:rPr>
          <w:rFonts w:ascii="Trebuchet MS" w:eastAsia="Trebuchet MS" w:hAnsi="Trebuchet MS" w:cs="Trebuchet MS"/>
        </w:rPr>
        <w:t>)</w:t>
      </w:r>
      <w:r w:rsidR="59887579" w:rsidRPr="59887579">
        <w:rPr>
          <w:rFonts w:ascii="Trebuchet MS" w:eastAsia="Trebuchet MS" w:hAnsi="Trebuchet MS" w:cs="Trebuchet MS"/>
        </w:rPr>
        <w:t>.</w:t>
      </w:r>
    </w:p>
    <w:p w14:paraId="53A424BE" w14:textId="26737FAF" w:rsidR="002D11B7" w:rsidRDefault="002D11B7" w:rsidP="002D11B7">
      <w:pPr>
        <w:pStyle w:val="ListParagraph"/>
        <w:numPr>
          <w:ilvl w:val="0"/>
          <w:numId w:val="1"/>
        </w:numPr>
        <w:rPr>
          <w:rFonts w:eastAsiaTheme="minorEastAsia"/>
        </w:rPr>
      </w:pPr>
      <w:r w:rsidRPr="59887579">
        <w:rPr>
          <w:rFonts w:ascii="Trebuchet MS" w:eastAsia="Trebuchet MS" w:hAnsi="Trebuchet MS" w:cs="Trebuchet MS"/>
        </w:rPr>
        <w:t xml:space="preserve">The CSI maintains responsibility for all student organizations, their processes and all their finances. Student </w:t>
      </w:r>
      <w:r>
        <w:rPr>
          <w:rFonts w:ascii="Trebuchet MS" w:eastAsia="Trebuchet MS" w:hAnsi="Trebuchet MS" w:cs="Trebuchet MS"/>
        </w:rPr>
        <w:t xml:space="preserve">organization </w:t>
      </w:r>
      <w:r w:rsidRPr="59887579">
        <w:rPr>
          <w:rFonts w:ascii="Trebuchet MS" w:eastAsia="Trebuchet MS" w:hAnsi="Trebuchet MS" w:cs="Trebuchet MS"/>
        </w:rPr>
        <w:t xml:space="preserve">ns must submit requests for funding, receipts, and so forth through the CSI. </w:t>
      </w:r>
    </w:p>
    <w:p w14:paraId="48ED192E" w14:textId="068EBBD2" w:rsidR="5B827200" w:rsidRPr="00BC5C9A" w:rsidRDefault="5B827200" w:rsidP="002D11B7">
      <w:pPr>
        <w:pStyle w:val="ListParagraph"/>
        <w:rPr>
          <w:rFonts w:eastAsiaTheme="minorEastAsia"/>
          <w:u w:val="single"/>
        </w:rPr>
      </w:pPr>
      <w:r>
        <w:br/>
      </w:r>
      <w:r>
        <w:br/>
      </w:r>
      <w:r w:rsidRPr="00BC5C9A">
        <w:rPr>
          <w:rFonts w:ascii="Trebuchet MS" w:eastAsia="Trebuchet MS" w:hAnsi="Trebuchet MS" w:cs="Trebuchet MS"/>
          <w:u w:val="single"/>
        </w:rPr>
        <w:t>Self-Evaluation</w:t>
      </w:r>
    </w:p>
    <w:p w14:paraId="127DDF95" w14:textId="5CECB01E" w:rsidR="002D11B7" w:rsidRPr="007F5291" w:rsidRDefault="007F5291" w:rsidP="5B827200">
      <w:pPr>
        <w:pStyle w:val="ListParagraph"/>
        <w:numPr>
          <w:ilvl w:val="0"/>
          <w:numId w:val="1"/>
        </w:numPr>
        <w:rPr>
          <w:rFonts w:ascii="Trebuchet MS" w:eastAsia="Trebuchet MS" w:hAnsi="Trebuchet MS" w:cs="Trebuchet MS"/>
        </w:rPr>
      </w:pPr>
      <w:r>
        <w:rPr>
          <w:rFonts w:ascii="Trebuchet MS" w:eastAsia="Trebuchet MS" w:hAnsi="Trebuchet MS" w:cs="Trebuchet MS"/>
        </w:rPr>
        <w:lastRenderedPageBreak/>
        <w:t xml:space="preserve">There are currently 20 student </w:t>
      </w:r>
      <w:r w:rsidR="002D11B7" w:rsidRPr="007F5291">
        <w:rPr>
          <w:rFonts w:ascii="Trebuchet MS" w:eastAsia="Trebuchet MS" w:hAnsi="Trebuchet MS" w:cs="Trebuchet MS"/>
        </w:rPr>
        <w:t xml:space="preserve">organizations </w:t>
      </w:r>
    </w:p>
    <w:p w14:paraId="7D47AF03" w14:textId="53916F49" w:rsidR="002D11B7" w:rsidRPr="007F5291" w:rsidRDefault="002D11B7" w:rsidP="5B827200">
      <w:pPr>
        <w:pStyle w:val="ListParagraph"/>
        <w:numPr>
          <w:ilvl w:val="0"/>
          <w:numId w:val="1"/>
        </w:numPr>
        <w:rPr>
          <w:rFonts w:ascii="Trebuchet MS" w:eastAsia="Trebuchet MS" w:hAnsi="Trebuchet MS" w:cs="Trebuchet MS"/>
        </w:rPr>
      </w:pPr>
      <w:r w:rsidRPr="007F5291">
        <w:rPr>
          <w:rFonts w:ascii="Trebuchet MS" w:eastAsia="Trebuchet MS" w:hAnsi="Trebuchet MS" w:cs="Trebuchet MS"/>
        </w:rPr>
        <w:t xml:space="preserve">Monthly meetings </w:t>
      </w:r>
      <w:r w:rsidR="007F5291">
        <w:rPr>
          <w:rFonts w:ascii="Trebuchet MS" w:eastAsia="Trebuchet MS" w:hAnsi="Trebuchet MS" w:cs="Trebuchet MS"/>
        </w:rPr>
        <w:t xml:space="preserve">are held </w:t>
      </w:r>
      <w:r w:rsidRPr="007F5291">
        <w:rPr>
          <w:rFonts w:ascii="Trebuchet MS" w:eastAsia="Trebuchet MS" w:hAnsi="Trebuchet MS" w:cs="Trebuchet MS"/>
        </w:rPr>
        <w:t xml:space="preserve">with </w:t>
      </w:r>
      <w:r w:rsidR="007F5291">
        <w:rPr>
          <w:rFonts w:ascii="Trebuchet MS" w:eastAsia="Trebuchet MS" w:hAnsi="Trebuchet MS" w:cs="Trebuchet MS"/>
        </w:rPr>
        <w:t xml:space="preserve">the </w:t>
      </w:r>
      <w:r w:rsidRPr="007F5291">
        <w:rPr>
          <w:rFonts w:ascii="Trebuchet MS" w:eastAsia="Trebuchet MS" w:hAnsi="Trebuchet MS" w:cs="Trebuchet MS"/>
        </w:rPr>
        <w:t xml:space="preserve">student </w:t>
      </w:r>
      <w:r w:rsidR="007F5291">
        <w:rPr>
          <w:rFonts w:ascii="Trebuchet MS" w:eastAsia="Trebuchet MS" w:hAnsi="Trebuchet MS" w:cs="Trebuchet MS"/>
        </w:rPr>
        <w:t xml:space="preserve">representative from </w:t>
      </w:r>
      <w:r w:rsidRPr="007F5291">
        <w:rPr>
          <w:rFonts w:ascii="Trebuchet MS" w:eastAsia="Trebuchet MS" w:hAnsi="Trebuchet MS" w:cs="Trebuchet MS"/>
        </w:rPr>
        <w:t>the Board of Trustees</w:t>
      </w:r>
    </w:p>
    <w:p w14:paraId="6D47769D" w14:textId="4643B3FA" w:rsidR="002D11B7" w:rsidRPr="007F5291" w:rsidRDefault="002D11B7" w:rsidP="5B827200">
      <w:pPr>
        <w:pStyle w:val="ListParagraph"/>
        <w:numPr>
          <w:ilvl w:val="0"/>
          <w:numId w:val="1"/>
        </w:numPr>
        <w:rPr>
          <w:rFonts w:ascii="Trebuchet MS" w:eastAsia="Trebuchet MS" w:hAnsi="Trebuchet MS" w:cs="Trebuchet MS"/>
        </w:rPr>
      </w:pPr>
      <w:r w:rsidRPr="007F5291">
        <w:rPr>
          <w:rFonts w:ascii="Trebuchet MS" w:eastAsia="Trebuchet MS" w:hAnsi="Trebuchet MS" w:cs="Trebuchet MS"/>
        </w:rPr>
        <w:t>Monthly meetings with all st</w:t>
      </w:r>
      <w:r w:rsidR="007F5291">
        <w:rPr>
          <w:rFonts w:ascii="Trebuchet MS" w:eastAsia="Trebuchet MS" w:hAnsi="Trebuchet MS" w:cs="Trebuchet MS"/>
        </w:rPr>
        <w:t>udent organizations provide</w:t>
      </w:r>
      <w:r w:rsidRPr="007F5291">
        <w:rPr>
          <w:rFonts w:ascii="Trebuchet MS" w:eastAsia="Trebuchet MS" w:hAnsi="Trebuchet MS" w:cs="Trebuchet MS"/>
        </w:rPr>
        <w:t xml:space="preserve"> a vehicle for organizations to share information, concerns, etc. to bring to </w:t>
      </w:r>
      <w:r w:rsidR="007F5291">
        <w:rPr>
          <w:rFonts w:ascii="Trebuchet MS" w:eastAsia="Trebuchet MS" w:hAnsi="Trebuchet MS" w:cs="Trebuchet MS"/>
        </w:rPr>
        <w:t>the B</w:t>
      </w:r>
      <w:r w:rsidRPr="007F5291">
        <w:rPr>
          <w:rFonts w:ascii="Trebuchet MS" w:eastAsia="Trebuchet MS" w:hAnsi="Trebuchet MS" w:cs="Trebuchet MS"/>
        </w:rPr>
        <w:t>oard</w:t>
      </w:r>
      <w:r w:rsidR="007F5291">
        <w:rPr>
          <w:rFonts w:ascii="Trebuchet MS" w:eastAsia="Trebuchet MS" w:hAnsi="Trebuchet MS" w:cs="Trebuchet MS"/>
        </w:rPr>
        <w:t xml:space="preserve"> of Trustees</w:t>
      </w:r>
    </w:p>
    <w:p w14:paraId="529B5234" w14:textId="684EADA4" w:rsidR="002D11B7" w:rsidRPr="002D11B7" w:rsidRDefault="007F5291" w:rsidP="5B827200">
      <w:pPr>
        <w:pStyle w:val="ListParagraph"/>
        <w:numPr>
          <w:ilvl w:val="0"/>
          <w:numId w:val="1"/>
        </w:numPr>
        <w:rPr>
          <w:rFonts w:eastAsiaTheme="minorEastAsia"/>
        </w:rPr>
      </w:pPr>
      <w:r>
        <w:rPr>
          <w:rFonts w:ascii="Trebuchet MS" w:eastAsia="Trebuchet MS" w:hAnsi="Trebuchet MS" w:cs="Trebuchet MS"/>
        </w:rPr>
        <w:t>Need s</w:t>
      </w:r>
      <w:r w:rsidR="59887579" w:rsidRPr="59887579">
        <w:rPr>
          <w:rFonts w:ascii="Trebuchet MS" w:eastAsia="Trebuchet MS" w:hAnsi="Trebuchet MS" w:cs="Trebuchet MS"/>
        </w:rPr>
        <w:t>urvey results of conferences</w:t>
      </w:r>
    </w:p>
    <w:p w14:paraId="4D187574" w14:textId="6B2BEE0C" w:rsidR="5B827200" w:rsidRPr="00BC5C9A" w:rsidRDefault="007F5291" w:rsidP="5B827200">
      <w:pPr>
        <w:pStyle w:val="ListParagraph"/>
        <w:numPr>
          <w:ilvl w:val="0"/>
          <w:numId w:val="1"/>
        </w:numPr>
        <w:rPr>
          <w:rFonts w:eastAsiaTheme="minorEastAsia"/>
          <w:u w:val="single"/>
        </w:rPr>
      </w:pPr>
      <w:r>
        <w:rPr>
          <w:rFonts w:ascii="Trebuchet MS" w:eastAsia="Trebuchet MS" w:hAnsi="Trebuchet MS" w:cs="Trebuchet MS"/>
        </w:rPr>
        <w:t>Need e</w:t>
      </w:r>
      <w:r w:rsidR="002D11B7">
        <w:rPr>
          <w:rFonts w:ascii="Trebuchet MS" w:eastAsia="Trebuchet MS" w:hAnsi="Trebuchet MS" w:cs="Trebuchet MS"/>
        </w:rPr>
        <w:t>xamples of organization activity forms</w:t>
      </w:r>
      <w:proofErr w:type="gramStart"/>
      <w:r>
        <w:rPr>
          <w:rFonts w:ascii="Trebuchet MS" w:eastAsia="Trebuchet MS" w:hAnsi="Trebuchet MS" w:cs="Trebuchet MS"/>
        </w:rPr>
        <w:t>.</w:t>
      </w:r>
      <w:r w:rsidR="002D11B7">
        <w:rPr>
          <w:rFonts w:ascii="Trebuchet MS" w:eastAsia="Trebuchet MS" w:hAnsi="Trebuchet MS" w:cs="Trebuchet MS"/>
        </w:rPr>
        <w:t xml:space="preserve"> </w:t>
      </w:r>
      <w:proofErr w:type="gramEnd"/>
      <w:r w:rsidR="5B827200">
        <w:br/>
      </w:r>
      <w:r w:rsidR="5B827200">
        <w:br/>
      </w:r>
      <w:r w:rsidR="59887579" w:rsidRPr="00BC5C9A">
        <w:rPr>
          <w:rFonts w:ascii="Trebuchet MS" w:eastAsia="Trebuchet MS" w:hAnsi="Trebuchet MS" w:cs="Trebuchet MS"/>
          <w:u w:val="single"/>
        </w:rPr>
        <w:t>Actionable Improvement Plans</w:t>
      </w:r>
      <w:r w:rsidR="5B827200">
        <w:br/>
      </w:r>
      <w:r w:rsidR="59887579" w:rsidRPr="59887579">
        <w:rPr>
          <w:rFonts w:ascii="Trebuchet MS" w:eastAsia="Trebuchet MS" w:hAnsi="Trebuchet MS" w:cs="Trebuchet MS"/>
        </w:rPr>
        <w:t xml:space="preserve">                None</w:t>
      </w:r>
      <w:r w:rsidR="5B827200">
        <w:br/>
      </w:r>
      <w:r w:rsidR="5B827200">
        <w:br/>
      </w:r>
      <w:r w:rsidR="59887579" w:rsidRPr="59887579">
        <w:rPr>
          <w:rFonts w:ascii="Trebuchet MS" w:eastAsia="Trebuchet MS" w:hAnsi="Trebuchet MS" w:cs="Trebuchet MS"/>
        </w:rPr>
        <w:t>5</w:t>
      </w:r>
      <w:proofErr w:type="gramStart"/>
      <w:r w:rsidR="59887579" w:rsidRPr="59887579">
        <w:rPr>
          <w:rFonts w:ascii="Trebuchet MS" w:eastAsia="Trebuchet MS" w:hAnsi="Trebuchet MS" w:cs="Trebuchet MS"/>
        </w:rPr>
        <w:t xml:space="preserve">.    </w:t>
      </w:r>
      <w:proofErr w:type="gramEnd"/>
      <w:r w:rsidR="59887579" w:rsidRPr="59887579">
        <w:rPr>
          <w:rFonts w:ascii="Trebuchet MS" w:eastAsia="Trebuchet MS" w:hAnsi="Trebuchet MS" w:cs="Trebuchet MS"/>
        </w:rPr>
        <w:t>The institution provides counseling and/or academic advising programs to 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 policies.</w:t>
      </w:r>
      <w:r w:rsidR="5B827200">
        <w:br/>
      </w:r>
      <w:r w:rsidR="5B827200" w:rsidRPr="00BC5C9A">
        <w:rPr>
          <w:u w:val="single"/>
        </w:rPr>
        <w:br/>
      </w:r>
      <w:r w:rsidR="59887579" w:rsidRPr="00BC5C9A">
        <w:rPr>
          <w:rFonts w:ascii="Trebuchet MS" w:eastAsia="Trebuchet MS" w:hAnsi="Trebuchet MS" w:cs="Trebuchet MS"/>
          <w:u w:val="single"/>
        </w:rPr>
        <w:t>Descriptive Summary</w:t>
      </w:r>
    </w:p>
    <w:p w14:paraId="1DF59A52" w14:textId="602FA9F1" w:rsidR="5B827200" w:rsidRPr="002D11B7" w:rsidRDefault="59887579" w:rsidP="5B827200">
      <w:pPr>
        <w:pStyle w:val="ListParagraph"/>
        <w:numPr>
          <w:ilvl w:val="0"/>
          <w:numId w:val="1"/>
        </w:numPr>
        <w:rPr>
          <w:rFonts w:eastAsiaTheme="minorEastAsia"/>
        </w:rPr>
      </w:pPr>
      <w:r w:rsidRPr="00BC5C9A">
        <w:rPr>
          <w:rFonts w:ascii="Trebuchet MS" w:eastAsia="Trebuchet MS" w:hAnsi="Trebuchet MS" w:cs="Trebuchet MS"/>
        </w:rPr>
        <w:t>The College has five full-time postsecondary counselors that provide counseling and</w:t>
      </w:r>
      <w:r w:rsidRPr="59887579">
        <w:rPr>
          <w:rFonts w:ascii="Trebuchet MS" w:eastAsia="Trebuchet MS" w:hAnsi="Trebuchet MS" w:cs="Trebuchet MS"/>
        </w:rPr>
        <w:t xml:space="preserve"> academic advisement</w:t>
      </w:r>
      <w:proofErr w:type="gramStart"/>
      <w:r w:rsidRPr="59887579">
        <w:rPr>
          <w:rFonts w:ascii="Trebuchet MS" w:eastAsia="Trebuchet MS" w:hAnsi="Trebuchet MS" w:cs="Trebuchet MS"/>
        </w:rPr>
        <w:t xml:space="preserve">. </w:t>
      </w:r>
      <w:proofErr w:type="gramEnd"/>
      <w:r w:rsidRPr="59887579">
        <w:rPr>
          <w:rFonts w:ascii="Trebuchet MS" w:eastAsia="Trebuchet MS" w:hAnsi="Trebuchet MS" w:cs="Trebuchet MS"/>
        </w:rPr>
        <w:t>All full-time faculty also provide academic advisement</w:t>
      </w:r>
      <w:r w:rsidR="002D11B7">
        <w:rPr>
          <w:rFonts w:ascii="Trebuchet MS" w:eastAsia="Trebuchet MS" w:hAnsi="Trebuchet MS" w:cs="Trebuchet MS"/>
        </w:rPr>
        <w:t xml:space="preserve"> to declared and undeclared students</w:t>
      </w:r>
      <w:proofErr w:type="gramStart"/>
      <w:r w:rsidRPr="59887579">
        <w:rPr>
          <w:rFonts w:ascii="Trebuchet MS" w:eastAsia="Trebuchet MS" w:hAnsi="Trebuchet MS" w:cs="Trebuchet MS"/>
        </w:rPr>
        <w:t xml:space="preserve">. </w:t>
      </w:r>
      <w:proofErr w:type="gramEnd"/>
      <w:r w:rsidRPr="59887579">
        <w:rPr>
          <w:rFonts w:ascii="Trebuchet MS" w:eastAsia="Trebuchet MS" w:hAnsi="Trebuchet MS" w:cs="Trebuchet MS"/>
        </w:rPr>
        <w:t>Counselors and academic advisors provide orientation to students on the requirements of the program, which programs and courses transfer, and course sequencing and timing for graduation.</w:t>
      </w:r>
    </w:p>
    <w:p w14:paraId="21AC9F6B" w14:textId="2E5C4CA5" w:rsidR="5B827200" w:rsidRPr="00BC5C9A" w:rsidRDefault="002D11B7" w:rsidP="59887579">
      <w:pPr>
        <w:pStyle w:val="ListParagraph"/>
        <w:numPr>
          <w:ilvl w:val="0"/>
          <w:numId w:val="1"/>
        </w:numPr>
        <w:rPr>
          <w:rFonts w:eastAsiaTheme="minorEastAsia"/>
          <w:u w:val="single"/>
        </w:rPr>
      </w:pPr>
      <w:r>
        <w:rPr>
          <w:rFonts w:ascii="Trebuchet MS" w:eastAsia="Trebuchet MS" w:hAnsi="Trebuchet MS" w:cs="Trebuchet MS"/>
        </w:rPr>
        <w:t>Students are assigned advisors upon enrollment or declaration of major.</w:t>
      </w:r>
      <w:r w:rsidR="5B827200">
        <w:br/>
      </w:r>
      <w:r w:rsidR="5B827200">
        <w:br/>
      </w:r>
      <w:r w:rsidR="59887579" w:rsidRPr="00BC5C9A">
        <w:rPr>
          <w:rFonts w:ascii="Trebuchet MS" w:eastAsia="Trebuchet MS" w:hAnsi="Trebuchet MS" w:cs="Trebuchet MS"/>
          <w:u w:val="single"/>
        </w:rPr>
        <w:t>Self-Evaluation</w:t>
      </w:r>
    </w:p>
    <w:p w14:paraId="6FB459BA" w14:textId="46AFE78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 website contains degree planners for students, counselors and academic advisors to use</w:t>
      </w:r>
      <w:proofErr w:type="gramStart"/>
      <w:r w:rsidRPr="5B827200">
        <w:rPr>
          <w:rFonts w:ascii="Trebuchet MS" w:eastAsia="Trebuchet MS" w:hAnsi="Trebuchet MS" w:cs="Trebuchet MS"/>
        </w:rPr>
        <w:t xml:space="preserve">. </w:t>
      </w:r>
      <w:proofErr w:type="gramEnd"/>
      <w:r w:rsidRPr="5B827200">
        <w:rPr>
          <w:rFonts w:ascii="Trebuchet MS" w:eastAsia="Trebuchet MS" w:hAnsi="Trebuchet MS" w:cs="Trebuchet MS"/>
        </w:rPr>
        <w:t>These planners provide the requirements for the different programs.</w:t>
      </w:r>
    </w:p>
    <w:p w14:paraId="289F4ED9" w14:textId="77777777" w:rsidR="002D11B7" w:rsidRPr="002D11B7" w:rsidRDefault="5B827200" w:rsidP="5B827200">
      <w:pPr>
        <w:pStyle w:val="ListParagraph"/>
        <w:numPr>
          <w:ilvl w:val="0"/>
          <w:numId w:val="1"/>
        </w:numPr>
        <w:rPr>
          <w:rFonts w:eastAsiaTheme="minorEastAsia"/>
        </w:rPr>
      </w:pPr>
      <w:r w:rsidRPr="5B827200">
        <w:rPr>
          <w:rFonts w:ascii="Trebuchet MS" w:eastAsia="Trebuchet MS" w:hAnsi="Trebuchet MS" w:cs="Trebuchet MS"/>
        </w:rPr>
        <w:t>The Assessment and Counseling Department provides workshops to prepare faculty response for academic advising.</w:t>
      </w:r>
    </w:p>
    <w:p w14:paraId="63E36F1D" w14:textId="53895C14" w:rsidR="5B827200" w:rsidRPr="00BC5C9A" w:rsidRDefault="002D11B7" w:rsidP="00BC5C9A">
      <w:pPr>
        <w:pStyle w:val="ListParagraph"/>
        <w:numPr>
          <w:ilvl w:val="0"/>
          <w:numId w:val="1"/>
        </w:numPr>
        <w:rPr>
          <w:rFonts w:eastAsiaTheme="minorEastAsia"/>
        </w:rPr>
      </w:pPr>
      <w:r>
        <w:rPr>
          <w:rFonts w:ascii="Trebuchet MS" w:eastAsia="Trebuchet MS" w:hAnsi="Trebuchet MS" w:cs="Trebuchet MS"/>
        </w:rPr>
        <w:t>Advisors have access to advisees’ transcripts, schedules, degree evaluations, and contact information through Banner System.</w:t>
      </w:r>
      <w:r w:rsidR="004C7D31">
        <w:br/>
      </w:r>
      <w:r w:rsidR="5B827200">
        <w:br/>
      </w:r>
      <w:r w:rsidR="5B827200" w:rsidRPr="00BC5C9A">
        <w:rPr>
          <w:rFonts w:ascii="Trebuchet MS" w:eastAsia="Trebuchet MS" w:hAnsi="Trebuchet MS" w:cs="Trebuchet MS"/>
          <w:u w:val="single"/>
        </w:rPr>
        <w:t>Actionable Improvement Plans</w:t>
      </w:r>
      <w:r w:rsidR="5B827200">
        <w:br/>
      </w:r>
      <w:r w:rsidR="5B827200" w:rsidRPr="00BC5C9A">
        <w:rPr>
          <w:rFonts w:ascii="Trebuchet MS" w:eastAsia="Trebuchet MS" w:hAnsi="Trebuchet MS" w:cs="Trebuchet MS"/>
        </w:rPr>
        <w:t xml:space="preserve">                None</w:t>
      </w:r>
      <w:r w:rsidR="5B827200">
        <w:br/>
      </w:r>
      <w:r w:rsidR="5B827200">
        <w:br/>
      </w:r>
      <w:r w:rsidR="5B827200" w:rsidRPr="00BC5C9A">
        <w:rPr>
          <w:rFonts w:ascii="Trebuchet MS" w:eastAsia="Trebuchet MS" w:hAnsi="Trebuchet MS" w:cs="Trebuchet MS"/>
        </w:rPr>
        <w:t>6</w:t>
      </w:r>
      <w:proofErr w:type="gramStart"/>
      <w:r w:rsidR="5B827200" w:rsidRPr="00BC5C9A">
        <w:rPr>
          <w:rFonts w:ascii="Trebuchet MS" w:eastAsia="Trebuchet MS" w:hAnsi="Trebuchet MS" w:cs="Trebuchet MS"/>
        </w:rPr>
        <w:t xml:space="preserve">.    </w:t>
      </w:r>
      <w:proofErr w:type="gramEnd"/>
      <w:r w:rsidR="5B827200" w:rsidRPr="00BC5C9A">
        <w:rPr>
          <w:rFonts w:ascii="Trebuchet MS" w:eastAsia="Trebuchet MS" w:hAnsi="Trebuchet MS" w:cs="Trebuchet MS"/>
        </w:rPr>
        <w:t>The institution has adopted and adheres to admission policies consistent with its mission that specify the qualifications of students appropriate for its programs</w:t>
      </w:r>
      <w:proofErr w:type="gramStart"/>
      <w:r w:rsidR="5B827200" w:rsidRPr="00BC5C9A">
        <w:rPr>
          <w:rFonts w:ascii="Trebuchet MS" w:eastAsia="Trebuchet MS" w:hAnsi="Trebuchet MS" w:cs="Trebuchet MS"/>
        </w:rPr>
        <w:t xml:space="preserve">. </w:t>
      </w:r>
      <w:proofErr w:type="gramEnd"/>
      <w:r w:rsidR="5B827200" w:rsidRPr="00BC5C9A">
        <w:rPr>
          <w:rFonts w:ascii="Trebuchet MS" w:eastAsia="Trebuchet MS" w:hAnsi="Trebuchet MS" w:cs="Trebuchet MS"/>
        </w:rPr>
        <w:t>The institution defines and advises students on clear pathways to complete degrees, certificate and transfer goals</w:t>
      </w:r>
      <w:proofErr w:type="gramStart"/>
      <w:r w:rsidR="5B827200" w:rsidRPr="00BC5C9A">
        <w:rPr>
          <w:rFonts w:ascii="Trebuchet MS" w:eastAsia="Trebuchet MS" w:hAnsi="Trebuchet MS" w:cs="Trebuchet MS"/>
        </w:rPr>
        <w:t xml:space="preserve">. </w:t>
      </w:r>
      <w:proofErr w:type="gramEnd"/>
      <w:r w:rsidR="5B827200" w:rsidRPr="00BC5C9A">
        <w:rPr>
          <w:rFonts w:ascii="Trebuchet MS" w:eastAsia="Trebuchet MS" w:hAnsi="Trebuchet MS" w:cs="Trebuchet MS"/>
        </w:rPr>
        <w:t>(ER 16)</w:t>
      </w:r>
      <w:r w:rsidR="5B827200">
        <w:br/>
      </w:r>
      <w:r w:rsidR="5B827200">
        <w:br/>
      </w:r>
      <w:r w:rsidR="5B827200" w:rsidRPr="00BC5C9A">
        <w:rPr>
          <w:rFonts w:ascii="Trebuchet MS" w:eastAsia="Trebuchet MS" w:hAnsi="Trebuchet MS" w:cs="Trebuchet MS"/>
          <w:u w:val="single"/>
        </w:rPr>
        <w:t>Descriptive Summary</w:t>
      </w:r>
    </w:p>
    <w:p w14:paraId="658FCD64" w14:textId="6CE1000D" w:rsidR="59887579" w:rsidRPr="00BF00BC" w:rsidRDefault="59887579" w:rsidP="59887579">
      <w:pPr>
        <w:pStyle w:val="ListParagraph"/>
        <w:numPr>
          <w:ilvl w:val="0"/>
          <w:numId w:val="1"/>
        </w:numPr>
        <w:rPr>
          <w:rFonts w:eastAsiaTheme="minorEastAsia"/>
        </w:rPr>
      </w:pPr>
      <w:r w:rsidRPr="59887579">
        <w:rPr>
          <w:rFonts w:ascii="Trebuchet MS" w:eastAsia="Trebuchet MS" w:hAnsi="Trebuchet MS" w:cs="Trebuchet MS"/>
        </w:rPr>
        <w:t>The College is an open, public institution and the basic college admission requirements are age and health clearance</w:t>
      </w:r>
      <w:proofErr w:type="gramStart"/>
      <w:r w:rsidRPr="59887579">
        <w:rPr>
          <w:rFonts w:ascii="Trebuchet MS" w:eastAsia="Trebuchet MS" w:hAnsi="Trebuchet MS" w:cs="Trebuchet MS"/>
        </w:rPr>
        <w:t xml:space="preserve">. </w:t>
      </w:r>
      <w:proofErr w:type="gramEnd"/>
      <w:r w:rsidRPr="59887579">
        <w:rPr>
          <w:rFonts w:ascii="Trebuchet MS" w:eastAsia="Trebuchet MS" w:hAnsi="Trebuchet MS" w:cs="Trebuchet MS"/>
        </w:rPr>
        <w:t>To be admitted to a program, in addition to age and immunization, the College requires a minimum of high school graduation or 45 credits of college level coursework.</w:t>
      </w:r>
    </w:p>
    <w:p w14:paraId="5C1B31A3" w14:textId="1A4C16D4" w:rsidR="00BF00BC" w:rsidRDefault="00BF00BC" w:rsidP="59887579">
      <w:pPr>
        <w:pStyle w:val="ListParagraph"/>
        <w:numPr>
          <w:ilvl w:val="0"/>
          <w:numId w:val="1"/>
        </w:numPr>
        <w:rPr>
          <w:rFonts w:eastAsiaTheme="minorEastAsia"/>
        </w:rPr>
      </w:pPr>
      <w:r>
        <w:rPr>
          <w:rFonts w:ascii="Trebuchet MS" w:eastAsia="Trebuchet MS" w:hAnsi="Trebuchet MS" w:cs="Trebuchet MS"/>
        </w:rPr>
        <w:lastRenderedPageBreak/>
        <w:t>Students wanting to enroll in English and math classes must take the COMPASS exam.</w:t>
      </w:r>
    </w:p>
    <w:p w14:paraId="744C4456" w14:textId="1F379ADA" w:rsidR="5B827200" w:rsidRPr="00BC5C9A" w:rsidRDefault="15957F08" w:rsidP="5B827200">
      <w:pPr>
        <w:pStyle w:val="ListParagraph"/>
        <w:numPr>
          <w:ilvl w:val="0"/>
          <w:numId w:val="1"/>
        </w:numPr>
        <w:rPr>
          <w:rFonts w:eastAsiaTheme="minorEastAsia"/>
          <w:u w:val="single"/>
        </w:rPr>
      </w:pPr>
      <w:r w:rsidRPr="15957F08">
        <w:rPr>
          <w:rFonts w:ascii="Trebuchet MS" w:eastAsia="Trebuchet MS" w:hAnsi="Trebuchet MS" w:cs="Trebuchet MS"/>
        </w:rPr>
        <w:t xml:space="preserve">The Practical Nursing program is the only program with an entrance exam. Parameters of this admit exam is handled by the Allied Health Department. This exam includes basic information that the students would have learned in their general education courses as a declared PN major. The topics include: basic algebra, reading comprehension, English, science/anatomy &amp; physiology, and medical terminology. </w:t>
      </w:r>
      <w:r w:rsidR="00BF00BC">
        <w:br/>
      </w:r>
      <w:r w:rsidR="5B827200">
        <w:br/>
      </w:r>
      <w:r w:rsidRPr="00BC5C9A">
        <w:rPr>
          <w:rFonts w:ascii="Trebuchet MS" w:eastAsia="Trebuchet MS" w:hAnsi="Trebuchet MS" w:cs="Trebuchet MS"/>
          <w:u w:val="single"/>
        </w:rPr>
        <w:t>Self-Evaluation</w:t>
      </w:r>
    </w:p>
    <w:p w14:paraId="33D6E45E" w14:textId="624465DD"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requirements for admissions are printed on the schedule of classes each semester.</w:t>
      </w:r>
    </w:p>
    <w:p w14:paraId="7BF1A3BD" w14:textId="15530D45"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 catalog also contains information on admissions.</w:t>
      </w:r>
    </w:p>
    <w:p w14:paraId="248D2DF7" w14:textId="77777777" w:rsidR="00BF00BC" w:rsidRPr="00BF00BC"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 website has information and access to forms that must be completed prior to admission.</w:t>
      </w:r>
    </w:p>
    <w:p w14:paraId="149C00DC" w14:textId="29EFEC19" w:rsidR="00BF00BC" w:rsidRPr="007F5291" w:rsidRDefault="007F5291" w:rsidP="5B827200">
      <w:pPr>
        <w:pStyle w:val="ListParagraph"/>
        <w:numPr>
          <w:ilvl w:val="0"/>
          <w:numId w:val="1"/>
        </w:numPr>
        <w:rPr>
          <w:rFonts w:ascii="Trebuchet MS" w:eastAsia="Trebuchet MS" w:hAnsi="Trebuchet MS" w:cs="Trebuchet MS"/>
        </w:rPr>
      </w:pPr>
      <w:r>
        <w:rPr>
          <w:rFonts w:ascii="Trebuchet MS" w:eastAsia="Trebuchet MS" w:hAnsi="Trebuchet MS" w:cs="Trebuchet MS"/>
        </w:rPr>
        <w:t>Need n</w:t>
      </w:r>
      <w:r w:rsidR="00BF00BC" w:rsidRPr="007F5291">
        <w:rPr>
          <w:rFonts w:ascii="Trebuchet MS" w:eastAsia="Trebuchet MS" w:hAnsi="Trebuchet MS" w:cs="Trebuchet MS"/>
        </w:rPr>
        <w:t>umber of students enrolled each semester.</w:t>
      </w:r>
    </w:p>
    <w:p w14:paraId="461B123A" w14:textId="43F3911F" w:rsidR="5B827200" w:rsidRPr="00BC5C9A" w:rsidRDefault="007F5291" w:rsidP="5B827200">
      <w:pPr>
        <w:pStyle w:val="ListParagraph"/>
        <w:numPr>
          <w:ilvl w:val="0"/>
          <w:numId w:val="1"/>
        </w:numPr>
        <w:rPr>
          <w:rFonts w:eastAsiaTheme="minorEastAsia"/>
          <w:u w:val="single"/>
        </w:rPr>
      </w:pPr>
      <w:r>
        <w:rPr>
          <w:rFonts w:ascii="Trebuchet MS" w:eastAsia="Trebuchet MS" w:hAnsi="Trebuchet MS" w:cs="Trebuchet MS"/>
        </w:rPr>
        <w:t>Need n</w:t>
      </w:r>
      <w:r w:rsidR="00BF00BC" w:rsidRPr="007F5291">
        <w:rPr>
          <w:rFonts w:ascii="Trebuchet MS" w:eastAsia="Trebuchet MS" w:hAnsi="Trebuchet MS" w:cs="Trebuchet MS"/>
        </w:rPr>
        <w:t>umber of students who completed certificates and degrees</w:t>
      </w:r>
      <w:proofErr w:type="gramStart"/>
      <w:r w:rsidR="00BF00BC" w:rsidRPr="007F5291">
        <w:rPr>
          <w:rFonts w:ascii="Trebuchet MS" w:eastAsia="Trebuchet MS" w:hAnsi="Trebuchet MS" w:cs="Trebuchet MS"/>
        </w:rPr>
        <w:t>.</w:t>
      </w:r>
      <w:r w:rsidR="00BF00BC">
        <w:t xml:space="preserve"> </w:t>
      </w:r>
      <w:proofErr w:type="gramEnd"/>
      <w:r w:rsidR="00BF00BC">
        <w:br/>
      </w:r>
      <w:r w:rsidR="5B827200">
        <w:br/>
      </w:r>
      <w:r w:rsidR="5B827200" w:rsidRPr="00BC5C9A">
        <w:rPr>
          <w:rFonts w:ascii="Trebuchet MS" w:eastAsia="Trebuchet MS" w:hAnsi="Trebuchet MS" w:cs="Trebuchet MS"/>
          <w:u w:val="single"/>
        </w:rPr>
        <w:t>Actionable Improvement Plans</w:t>
      </w:r>
      <w:r w:rsidR="5B827200" w:rsidRPr="00BC5C9A">
        <w:rPr>
          <w:u w:val="single"/>
        </w:rPr>
        <w:br/>
      </w:r>
      <w:r w:rsidR="5B827200" w:rsidRPr="5B827200">
        <w:rPr>
          <w:rFonts w:ascii="Trebuchet MS" w:eastAsia="Trebuchet MS" w:hAnsi="Trebuchet MS" w:cs="Trebuchet MS"/>
        </w:rPr>
        <w:t xml:space="preserve">                None</w:t>
      </w:r>
      <w:r w:rsidR="00BF00BC">
        <w:br/>
      </w:r>
      <w:r w:rsidR="5B827200">
        <w:br/>
      </w:r>
      <w:r w:rsidR="5B827200" w:rsidRPr="5B827200">
        <w:rPr>
          <w:rFonts w:ascii="Trebuchet MS" w:eastAsia="Trebuchet MS" w:hAnsi="Trebuchet MS" w:cs="Trebuchet MS"/>
        </w:rPr>
        <w:t>7</w:t>
      </w:r>
      <w:proofErr w:type="gramStart"/>
      <w:r w:rsidR="5B827200" w:rsidRPr="5B827200">
        <w:rPr>
          <w:rFonts w:ascii="Trebuchet MS" w:eastAsia="Trebuchet MS" w:hAnsi="Trebuchet MS" w:cs="Trebuchet MS"/>
        </w:rPr>
        <w:t xml:space="preserve">.    </w:t>
      </w:r>
      <w:proofErr w:type="gramEnd"/>
      <w:r w:rsidR="5B827200" w:rsidRPr="5B827200">
        <w:rPr>
          <w:rFonts w:ascii="Trebuchet MS" w:eastAsia="Trebuchet MS" w:hAnsi="Trebuchet MS" w:cs="Trebuchet MS"/>
        </w:rPr>
        <w:t>The institution regularly evaluates admissions and placement instruments and practices to validate their effectiveness while minimizing biases.</w:t>
      </w:r>
      <w:r w:rsidR="5B827200">
        <w:br/>
      </w:r>
      <w:r w:rsidR="5B827200">
        <w:br/>
      </w:r>
      <w:r w:rsidR="5B827200" w:rsidRPr="00BC5C9A">
        <w:rPr>
          <w:rFonts w:ascii="Trebuchet MS" w:eastAsia="Trebuchet MS" w:hAnsi="Trebuchet MS" w:cs="Trebuchet MS"/>
          <w:u w:val="single"/>
        </w:rPr>
        <w:t xml:space="preserve"> Descriptive Summary</w:t>
      </w:r>
    </w:p>
    <w:p w14:paraId="7A5575EB" w14:textId="77777777" w:rsidR="009A0644" w:rsidRPr="009A0644" w:rsidRDefault="15957F08" w:rsidP="5B827200">
      <w:pPr>
        <w:pStyle w:val="ListParagraph"/>
        <w:numPr>
          <w:ilvl w:val="0"/>
          <w:numId w:val="1"/>
        </w:numPr>
        <w:rPr>
          <w:rFonts w:eastAsiaTheme="minorEastAsia"/>
        </w:rPr>
      </w:pPr>
      <w:r w:rsidRPr="15957F08">
        <w:rPr>
          <w:rFonts w:ascii="Trebuchet MS" w:eastAsia="Trebuchet MS" w:hAnsi="Trebuchet MS" w:cs="Trebuchet MS"/>
        </w:rPr>
        <w:t>The College uses the COMPASS instrument for placement into English and mathematics courses</w:t>
      </w:r>
      <w:proofErr w:type="gramStart"/>
      <w:r w:rsidRPr="15957F08">
        <w:rPr>
          <w:rFonts w:ascii="Trebuchet MS" w:eastAsia="Trebuchet MS" w:hAnsi="Trebuchet MS" w:cs="Trebuchet MS"/>
        </w:rPr>
        <w:t xml:space="preserve">. </w:t>
      </w:r>
      <w:proofErr w:type="gramEnd"/>
      <w:r w:rsidRPr="15957F08">
        <w:rPr>
          <w:rFonts w:ascii="Trebuchet MS" w:eastAsia="Trebuchet MS" w:hAnsi="Trebuchet MS" w:cs="Trebuchet MS"/>
        </w:rPr>
        <w:t>The COMPASS is administered by the Assessment and Counseling Department.</w:t>
      </w:r>
    </w:p>
    <w:p w14:paraId="66E69732" w14:textId="72131971" w:rsidR="5B827200" w:rsidRPr="00BC5C9A" w:rsidRDefault="007F5291" w:rsidP="5B827200">
      <w:pPr>
        <w:pStyle w:val="ListParagraph"/>
        <w:numPr>
          <w:ilvl w:val="0"/>
          <w:numId w:val="1"/>
        </w:numPr>
        <w:rPr>
          <w:rFonts w:eastAsiaTheme="minorEastAsia"/>
          <w:u w:val="single"/>
        </w:rPr>
      </w:pPr>
      <w:r>
        <w:rPr>
          <w:rFonts w:ascii="Trebuchet MS" w:eastAsia="Trebuchet MS" w:hAnsi="Trebuchet MS" w:cs="Trebuchet MS"/>
        </w:rPr>
        <w:t xml:space="preserve">Need </w:t>
      </w:r>
      <w:r w:rsidR="009A0644">
        <w:rPr>
          <w:rFonts w:ascii="Trebuchet MS" w:eastAsia="Trebuchet MS" w:hAnsi="Trebuchet MS" w:cs="Trebuchet MS"/>
        </w:rPr>
        <w:t>PN program admissions evaluation</w:t>
      </w:r>
      <w:bookmarkStart w:id="0" w:name="_GoBack"/>
      <w:bookmarkEnd w:id="0"/>
      <w:r w:rsidR="5B827200">
        <w:br/>
      </w:r>
      <w:r w:rsidR="15957F08" w:rsidRPr="15957F08">
        <w:rPr>
          <w:rFonts w:ascii="Trebuchet MS" w:eastAsia="Trebuchet MS" w:hAnsi="Trebuchet MS" w:cs="Trebuchet MS"/>
        </w:rPr>
        <w:t xml:space="preserve"> </w:t>
      </w:r>
      <w:r w:rsidR="5B827200">
        <w:br/>
      </w:r>
      <w:r w:rsidR="15957F08" w:rsidRPr="00BC5C9A">
        <w:rPr>
          <w:rFonts w:ascii="Trebuchet MS" w:eastAsia="Trebuchet MS" w:hAnsi="Trebuchet MS" w:cs="Trebuchet MS"/>
          <w:u w:val="single"/>
        </w:rPr>
        <w:t>Self-Evaluation</w:t>
      </w:r>
    </w:p>
    <w:p w14:paraId="4E98B0AD" w14:textId="7AF9DE72" w:rsidR="5B827200" w:rsidRPr="00BC5C9A" w:rsidRDefault="00274293" w:rsidP="5B827200">
      <w:pPr>
        <w:pStyle w:val="ListParagraph"/>
        <w:numPr>
          <w:ilvl w:val="0"/>
          <w:numId w:val="1"/>
        </w:numPr>
        <w:rPr>
          <w:rFonts w:eastAsiaTheme="minorEastAsia"/>
          <w:u w:val="single"/>
        </w:rPr>
      </w:pPr>
      <w:r>
        <w:rPr>
          <w:rFonts w:ascii="Trebuchet MS" w:eastAsia="Trebuchet MS" w:hAnsi="Trebuchet MS" w:cs="Trebuchet MS"/>
        </w:rPr>
        <w:t xml:space="preserve">The Assessment and Counseling Department </w:t>
      </w:r>
      <w:r w:rsidR="00E03C45">
        <w:rPr>
          <w:rFonts w:ascii="Trebuchet MS" w:eastAsia="Trebuchet MS" w:hAnsi="Trebuchet MS" w:cs="Trebuchet MS"/>
        </w:rPr>
        <w:t>r</w:t>
      </w:r>
      <w:r w:rsidR="15957F08" w:rsidRPr="15957F08">
        <w:rPr>
          <w:rFonts w:ascii="Trebuchet MS" w:eastAsia="Trebuchet MS" w:hAnsi="Trebuchet MS" w:cs="Trebuchet MS"/>
        </w:rPr>
        <w:t>eview</w:t>
      </w:r>
      <w:r w:rsidR="00E649E6">
        <w:rPr>
          <w:rFonts w:ascii="Trebuchet MS" w:eastAsia="Trebuchet MS" w:hAnsi="Trebuchet MS" w:cs="Trebuchet MS"/>
        </w:rPr>
        <w:t>s</w:t>
      </w:r>
      <w:r w:rsidR="15957F08" w:rsidRPr="15957F08">
        <w:rPr>
          <w:rFonts w:ascii="Trebuchet MS" w:eastAsia="Trebuchet MS" w:hAnsi="Trebuchet MS" w:cs="Trebuchet MS"/>
        </w:rPr>
        <w:t xml:space="preserve"> the COMPASS annual</w:t>
      </w:r>
      <w:r>
        <w:rPr>
          <w:rFonts w:ascii="Trebuchet MS" w:eastAsia="Trebuchet MS" w:hAnsi="Trebuchet MS" w:cs="Trebuchet MS"/>
        </w:rPr>
        <w:t>ly</w:t>
      </w:r>
      <w:r w:rsidR="15957F08" w:rsidRPr="15957F08">
        <w:rPr>
          <w:rFonts w:ascii="Trebuchet MS" w:eastAsia="Trebuchet MS" w:hAnsi="Trebuchet MS" w:cs="Trebuchet MS"/>
        </w:rPr>
        <w:t xml:space="preserve"> because justification for purchase must be completed</w:t>
      </w:r>
      <w:proofErr w:type="gramStart"/>
      <w:r w:rsidR="15957F08" w:rsidRPr="15957F08">
        <w:rPr>
          <w:rFonts w:ascii="Trebuchet MS" w:eastAsia="Trebuchet MS" w:hAnsi="Trebuchet MS" w:cs="Trebuchet MS"/>
        </w:rPr>
        <w:t xml:space="preserve">. </w:t>
      </w:r>
      <w:proofErr w:type="gramEnd"/>
      <w:r w:rsidR="5B827200">
        <w:br/>
      </w:r>
      <w:r w:rsidR="5B827200">
        <w:br/>
      </w:r>
      <w:r w:rsidR="15957F08" w:rsidRPr="00BC5C9A">
        <w:rPr>
          <w:rFonts w:ascii="Trebuchet MS" w:eastAsia="Trebuchet MS" w:hAnsi="Trebuchet MS" w:cs="Trebuchet MS"/>
          <w:u w:val="single"/>
        </w:rPr>
        <w:t>Actionable Improvement Plans</w:t>
      </w:r>
      <w:r w:rsidR="5B827200" w:rsidRPr="00BC5C9A">
        <w:rPr>
          <w:u w:val="single"/>
        </w:rPr>
        <w:br/>
      </w:r>
      <w:r w:rsidR="15957F08" w:rsidRPr="15957F08">
        <w:rPr>
          <w:rFonts w:ascii="Trebuchet MS" w:eastAsia="Trebuchet MS" w:hAnsi="Trebuchet MS" w:cs="Trebuchet MS"/>
        </w:rPr>
        <w:t xml:space="preserve">                None</w:t>
      </w:r>
      <w:r w:rsidR="5B827200">
        <w:br/>
      </w:r>
      <w:r w:rsidR="5B827200">
        <w:br/>
      </w:r>
      <w:r w:rsidR="15957F08" w:rsidRPr="15957F08">
        <w:rPr>
          <w:rFonts w:ascii="Trebuchet MS" w:eastAsia="Trebuchet MS" w:hAnsi="Trebuchet MS" w:cs="Trebuchet MS"/>
        </w:rPr>
        <w:t>8</w:t>
      </w:r>
      <w:proofErr w:type="gramStart"/>
      <w:r w:rsidR="15957F08" w:rsidRPr="15957F08">
        <w:rPr>
          <w:rFonts w:ascii="Trebuchet MS" w:eastAsia="Trebuchet MS" w:hAnsi="Trebuchet MS" w:cs="Trebuchet MS"/>
        </w:rPr>
        <w:t xml:space="preserve">.    </w:t>
      </w:r>
      <w:proofErr w:type="gramEnd"/>
      <w:r w:rsidR="15957F08" w:rsidRPr="15957F08">
        <w:rPr>
          <w:rFonts w:ascii="Trebuchet MS" w:eastAsia="Trebuchet MS" w:hAnsi="Trebuchet MS" w:cs="Trebuchet MS"/>
        </w:rPr>
        <w:t>The institution maintains student records permanently, securely, and confidentially, with provision for secure backup of all files, regardless of the form in which those files are maintained.  The institution publishes and follows established policies for release of student records.</w:t>
      </w:r>
      <w:r w:rsidR="5B827200">
        <w:br/>
      </w:r>
      <w:r w:rsidR="5B827200">
        <w:br/>
      </w:r>
      <w:r w:rsidR="15957F08" w:rsidRPr="00BC5C9A">
        <w:rPr>
          <w:rFonts w:ascii="Trebuchet MS" w:eastAsia="Trebuchet MS" w:hAnsi="Trebuchet MS" w:cs="Trebuchet MS"/>
          <w:u w:val="single"/>
        </w:rPr>
        <w:t>Descriptive Summary</w:t>
      </w:r>
    </w:p>
    <w:p w14:paraId="6E0D7071" w14:textId="217E75C8"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 xml:space="preserve">The Office of Admissions and Registrations at the College is responsible for maintaining student records permanently, securely, and confidentially. </w:t>
      </w:r>
    </w:p>
    <w:p w14:paraId="08EB7117" w14:textId="290A7DF3"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Electronic records are backed up on a daily basis.</w:t>
      </w:r>
    </w:p>
    <w:p w14:paraId="19CF1C3B" w14:textId="42EE3C0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Paper records are kept to a minimum.</w:t>
      </w:r>
    </w:p>
    <w:p w14:paraId="75BDBBFD" w14:textId="5EA848AA" w:rsidR="5B827200" w:rsidRPr="00BC5C9A" w:rsidRDefault="5B827200" w:rsidP="5B827200">
      <w:pPr>
        <w:pStyle w:val="ListParagraph"/>
        <w:numPr>
          <w:ilvl w:val="0"/>
          <w:numId w:val="1"/>
        </w:numPr>
        <w:rPr>
          <w:rFonts w:eastAsiaTheme="minorEastAsia"/>
          <w:u w:val="single"/>
        </w:rPr>
      </w:pPr>
      <w:r w:rsidRPr="5B827200">
        <w:rPr>
          <w:rFonts w:ascii="Trebuchet MS" w:eastAsia="Trebuchet MS" w:hAnsi="Trebuchet MS" w:cs="Trebuchet MS"/>
        </w:rPr>
        <w:lastRenderedPageBreak/>
        <w:t xml:space="preserve">The College has established policies for releasing student records. </w:t>
      </w:r>
      <w:r w:rsidR="00A94AF1">
        <w:br/>
      </w:r>
      <w:r w:rsidRPr="5B827200">
        <w:rPr>
          <w:rFonts w:ascii="Trebuchet MS" w:eastAsia="Trebuchet MS" w:hAnsi="Trebuchet MS" w:cs="Trebuchet MS"/>
        </w:rPr>
        <w:t xml:space="preserve"> </w:t>
      </w:r>
      <w:r>
        <w:br/>
      </w:r>
      <w:r w:rsidRPr="00BC5C9A">
        <w:rPr>
          <w:rFonts w:ascii="Trebuchet MS" w:eastAsia="Trebuchet MS" w:hAnsi="Trebuchet MS" w:cs="Trebuchet MS"/>
          <w:u w:val="single"/>
        </w:rPr>
        <w:t>Self-Evaluation</w:t>
      </w:r>
    </w:p>
    <w:p w14:paraId="276D73B2" w14:textId="72427060" w:rsidR="5B827200" w:rsidRDefault="00A94AF1" w:rsidP="5B827200">
      <w:pPr>
        <w:pStyle w:val="ListParagraph"/>
        <w:numPr>
          <w:ilvl w:val="0"/>
          <w:numId w:val="1"/>
        </w:numPr>
        <w:rPr>
          <w:rFonts w:eastAsiaTheme="minorEastAsia"/>
        </w:rPr>
      </w:pPr>
      <w:r>
        <w:rPr>
          <w:rFonts w:ascii="Trebuchet MS" w:eastAsia="Trebuchet MS" w:hAnsi="Trebuchet MS" w:cs="Trebuchet MS"/>
        </w:rPr>
        <w:t>The College has t</w:t>
      </w:r>
      <w:r w:rsidR="5B827200" w:rsidRPr="5B827200">
        <w:rPr>
          <w:rFonts w:ascii="Trebuchet MS" w:eastAsia="Trebuchet MS" w:hAnsi="Trebuchet MS" w:cs="Trebuchet MS"/>
        </w:rPr>
        <w:t>w</w:t>
      </w:r>
      <w:r>
        <w:rPr>
          <w:rFonts w:ascii="Trebuchet MS" w:eastAsia="Trebuchet MS" w:hAnsi="Trebuchet MS" w:cs="Trebuchet MS"/>
        </w:rPr>
        <w:t>o secure vaults that hold</w:t>
      </w:r>
      <w:r w:rsidR="5B827200" w:rsidRPr="5B827200">
        <w:rPr>
          <w:rFonts w:ascii="Trebuchet MS" w:eastAsia="Trebuchet MS" w:hAnsi="Trebuchet MS" w:cs="Trebuchet MS"/>
        </w:rPr>
        <w:t xml:space="preserve"> student records.</w:t>
      </w:r>
    </w:p>
    <w:p w14:paraId="43B06D4B" w14:textId="5B15CDAE"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College adheres to FERPA and publishes the FERPA announcement in the College catalog. FERPA statements are also required on all syllabi. The Registrar conducts FERPA orientations for new employees as needed and upon request.</w:t>
      </w:r>
    </w:p>
    <w:p w14:paraId="7CAD6A87" w14:textId="5ADB2B29" w:rsidR="5B827200" w:rsidRDefault="5B827200" w:rsidP="5B827200">
      <w:pPr>
        <w:pStyle w:val="ListParagraph"/>
        <w:numPr>
          <w:ilvl w:val="0"/>
          <w:numId w:val="1"/>
        </w:numPr>
        <w:rPr>
          <w:rFonts w:eastAsiaTheme="minorEastAsia"/>
        </w:rPr>
      </w:pPr>
      <w:r w:rsidRPr="5B827200">
        <w:rPr>
          <w:rFonts w:ascii="Trebuchet MS" w:eastAsia="Trebuchet MS" w:hAnsi="Trebuchet MS" w:cs="Trebuchet MS"/>
        </w:rPr>
        <w:t>The policy for releasing student records can be found in the College catalog.</w:t>
      </w:r>
      <w:r w:rsidR="00F67703">
        <w:br/>
      </w:r>
      <w:r>
        <w:br/>
      </w:r>
      <w:r w:rsidRPr="00BC5C9A">
        <w:rPr>
          <w:rFonts w:ascii="Trebuchet MS" w:eastAsia="Trebuchet MS" w:hAnsi="Trebuchet MS" w:cs="Trebuchet MS"/>
          <w:u w:val="single"/>
        </w:rPr>
        <w:t>Actionable Improvement Plans</w:t>
      </w:r>
      <w:r w:rsidRPr="00BC5C9A">
        <w:rPr>
          <w:u w:val="single"/>
        </w:rPr>
        <w:br/>
      </w:r>
      <w:r w:rsidRPr="5B827200">
        <w:rPr>
          <w:rFonts w:ascii="Trebuchet MS" w:eastAsia="Trebuchet MS" w:hAnsi="Trebuchet MS" w:cs="Trebuchet MS"/>
        </w:rPr>
        <w:t xml:space="preserve">                None</w:t>
      </w:r>
      <w:r>
        <w:br/>
      </w:r>
      <w:r>
        <w:br/>
      </w:r>
      <w:r w:rsidRPr="5B827200">
        <w:rPr>
          <w:rFonts w:ascii="Trebuchet MS" w:eastAsia="Trebuchet MS" w:hAnsi="Trebuchet MS" w:cs="Trebuchet MS"/>
        </w:rPr>
        <w:t xml:space="preserve"> </w:t>
      </w:r>
    </w:p>
    <w:p w14:paraId="4A289A71" w14:textId="2283932B" w:rsidR="5B827200" w:rsidRDefault="5B827200" w:rsidP="5B827200"/>
    <w:sectPr w:rsidR="5B827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F6E98"/>
    <w:multiLevelType w:val="hybridMultilevel"/>
    <w:tmpl w:val="09DA4FAA"/>
    <w:lvl w:ilvl="0" w:tplc="C12A05A2">
      <w:start w:val="1"/>
      <w:numFmt w:val="bullet"/>
      <w:lvlText w:val=""/>
      <w:lvlJc w:val="left"/>
      <w:pPr>
        <w:ind w:left="720" w:hanging="360"/>
      </w:pPr>
      <w:rPr>
        <w:rFonts w:ascii="Symbol" w:hAnsi="Symbol" w:hint="default"/>
      </w:rPr>
    </w:lvl>
    <w:lvl w:ilvl="1" w:tplc="6E92429C">
      <w:start w:val="1"/>
      <w:numFmt w:val="bullet"/>
      <w:lvlText w:val="o"/>
      <w:lvlJc w:val="left"/>
      <w:pPr>
        <w:ind w:left="1440" w:hanging="360"/>
      </w:pPr>
      <w:rPr>
        <w:rFonts w:ascii="Courier New" w:hAnsi="Courier New" w:hint="default"/>
      </w:rPr>
    </w:lvl>
    <w:lvl w:ilvl="2" w:tplc="CAA82052">
      <w:start w:val="1"/>
      <w:numFmt w:val="bullet"/>
      <w:lvlText w:val=""/>
      <w:lvlJc w:val="left"/>
      <w:pPr>
        <w:ind w:left="2160" w:hanging="360"/>
      </w:pPr>
      <w:rPr>
        <w:rFonts w:ascii="Wingdings" w:hAnsi="Wingdings" w:hint="default"/>
      </w:rPr>
    </w:lvl>
    <w:lvl w:ilvl="3" w:tplc="3F840446">
      <w:start w:val="1"/>
      <w:numFmt w:val="bullet"/>
      <w:lvlText w:val=""/>
      <w:lvlJc w:val="left"/>
      <w:pPr>
        <w:ind w:left="2880" w:hanging="360"/>
      </w:pPr>
      <w:rPr>
        <w:rFonts w:ascii="Symbol" w:hAnsi="Symbol" w:hint="default"/>
      </w:rPr>
    </w:lvl>
    <w:lvl w:ilvl="4" w:tplc="4D3C817E">
      <w:start w:val="1"/>
      <w:numFmt w:val="bullet"/>
      <w:lvlText w:val="o"/>
      <w:lvlJc w:val="left"/>
      <w:pPr>
        <w:ind w:left="3600" w:hanging="360"/>
      </w:pPr>
      <w:rPr>
        <w:rFonts w:ascii="Courier New" w:hAnsi="Courier New" w:hint="default"/>
      </w:rPr>
    </w:lvl>
    <w:lvl w:ilvl="5" w:tplc="59188366">
      <w:start w:val="1"/>
      <w:numFmt w:val="bullet"/>
      <w:lvlText w:val=""/>
      <w:lvlJc w:val="left"/>
      <w:pPr>
        <w:ind w:left="4320" w:hanging="360"/>
      </w:pPr>
      <w:rPr>
        <w:rFonts w:ascii="Wingdings" w:hAnsi="Wingdings" w:hint="default"/>
      </w:rPr>
    </w:lvl>
    <w:lvl w:ilvl="6" w:tplc="6464C1F8">
      <w:start w:val="1"/>
      <w:numFmt w:val="bullet"/>
      <w:lvlText w:val=""/>
      <w:lvlJc w:val="left"/>
      <w:pPr>
        <w:ind w:left="5040" w:hanging="360"/>
      </w:pPr>
      <w:rPr>
        <w:rFonts w:ascii="Symbol" w:hAnsi="Symbol" w:hint="default"/>
      </w:rPr>
    </w:lvl>
    <w:lvl w:ilvl="7" w:tplc="F2AA1934">
      <w:start w:val="1"/>
      <w:numFmt w:val="bullet"/>
      <w:lvlText w:val="o"/>
      <w:lvlJc w:val="left"/>
      <w:pPr>
        <w:ind w:left="5760" w:hanging="360"/>
      </w:pPr>
      <w:rPr>
        <w:rFonts w:ascii="Courier New" w:hAnsi="Courier New" w:hint="default"/>
      </w:rPr>
    </w:lvl>
    <w:lvl w:ilvl="8" w:tplc="53F2DA3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27200"/>
    <w:rsid w:val="00052781"/>
    <w:rsid w:val="000875E7"/>
    <w:rsid w:val="0009391F"/>
    <w:rsid w:val="000A380A"/>
    <w:rsid w:val="000E2268"/>
    <w:rsid w:val="001D1284"/>
    <w:rsid w:val="00274293"/>
    <w:rsid w:val="002D11B7"/>
    <w:rsid w:val="00310D01"/>
    <w:rsid w:val="0034663C"/>
    <w:rsid w:val="003616E4"/>
    <w:rsid w:val="004C7D31"/>
    <w:rsid w:val="00542AFE"/>
    <w:rsid w:val="00593D2D"/>
    <w:rsid w:val="005E7685"/>
    <w:rsid w:val="005F6A9F"/>
    <w:rsid w:val="00714902"/>
    <w:rsid w:val="007879BE"/>
    <w:rsid w:val="007F08BF"/>
    <w:rsid w:val="007F5291"/>
    <w:rsid w:val="008042AD"/>
    <w:rsid w:val="009A0644"/>
    <w:rsid w:val="009A1616"/>
    <w:rsid w:val="009C6FA9"/>
    <w:rsid w:val="00A94AF1"/>
    <w:rsid w:val="00AF4B06"/>
    <w:rsid w:val="00BC5C9A"/>
    <w:rsid w:val="00BF00BC"/>
    <w:rsid w:val="00C31ACC"/>
    <w:rsid w:val="00E03C45"/>
    <w:rsid w:val="00E15B3D"/>
    <w:rsid w:val="00E649E6"/>
    <w:rsid w:val="00EB3263"/>
    <w:rsid w:val="00F67703"/>
    <w:rsid w:val="00F85BD2"/>
    <w:rsid w:val="15957F08"/>
    <w:rsid w:val="59887579"/>
    <w:rsid w:val="5B82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User</dc:creator>
  <cp:lastModifiedBy>User</cp:lastModifiedBy>
  <cp:revision>2</cp:revision>
  <dcterms:created xsi:type="dcterms:W3CDTF">2015-05-07T22:21:00Z</dcterms:created>
  <dcterms:modified xsi:type="dcterms:W3CDTF">2015-05-07T22:21:00Z</dcterms:modified>
</cp:coreProperties>
</file>